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67" w:rsidRPr="00B65328" w:rsidRDefault="00B65328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B65328">
        <w:rPr>
          <w:rFonts w:ascii="Arial Narrow" w:hAnsi="Arial Narrow"/>
          <w:b/>
          <w:color w:val="365F91"/>
          <w:sz w:val="24"/>
          <w:szCs w:val="24"/>
        </w:rPr>
        <w:t xml:space="preserve">                                  </w:t>
      </w:r>
      <w:r w:rsidR="00E11BD5" w:rsidRPr="00B65328">
        <w:rPr>
          <w:rFonts w:ascii="Arial Narrow" w:hAnsi="Arial Narrow"/>
          <w:b/>
          <w:color w:val="365F91"/>
          <w:sz w:val="24"/>
          <w:szCs w:val="24"/>
        </w:rPr>
        <w:t>Mecanismul Financiar Norvegian</w:t>
      </w:r>
      <w:r w:rsidR="00B46B67" w:rsidRPr="00B65328">
        <w:rPr>
          <w:rFonts w:ascii="Arial Narrow" w:hAnsi="Arial Narrow"/>
          <w:b/>
          <w:color w:val="365F91"/>
          <w:sz w:val="24"/>
          <w:szCs w:val="24"/>
        </w:rPr>
        <w:t xml:space="preserve"> 2009-2014</w:t>
      </w:r>
    </w:p>
    <w:p w:rsidR="00B46B67" w:rsidRPr="00B65328" w:rsidRDefault="00B46B67" w:rsidP="00EA22CE">
      <w:pPr>
        <w:tabs>
          <w:tab w:val="left" w:pos="0"/>
        </w:tabs>
        <w:spacing w:after="0"/>
        <w:ind w:left="274" w:right="994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  <w:r w:rsidRPr="00B65328">
        <w:rPr>
          <w:rFonts w:ascii="Arial Narrow" w:hAnsi="Arial Narrow"/>
          <w:b/>
          <w:i/>
          <w:color w:val="365F91"/>
          <w:sz w:val="24"/>
          <w:szCs w:val="24"/>
        </w:rPr>
        <w:t xml:space="preserve">Programul RO 24 „Întărirea </w:t>
      </w:r>
      <w:r w:rsidR="00E11BD5" w:rsidRPr="00B65328">
        <w:rPr>
          <w:rFonts w:ascii="Arial Narrow" w:hAnsi="Arial Narrow"/>
          <w:b/>
          <w:i/>
          <w:color w:val="365F91"/>
          <w:sz w:val="24"/>
          <w:szCs w:val="24"/>
        </w:rPr>
        <w:t>capacității</w:t>
      </w:r>
      <w:r w:rsidRPr="00B65328">
        <w:rPr>
          <w:rFonts w:ascii="Arial Narrow" w:hAnsi="Arial Narrow"/>
          <w:b/>
          <w:i/>
          <w:color w:val="365F91"/>
          <w:sz w:val="24"/>
          <w:szCs w:val="24"/>
        </w:rPr>
        <w:t xml:space="preserve"> judiciare </w:t>
      </w:r>
      <w:r w:rsidR="00E11BD5" w:rsidRPr="00B65328">
        <w:rPr>
          <w:rFonts w:ascii="Arial Narrow" w:hAnsi="Arial Narrow"/>
          <w:b/>
          <w:i/>
          <w:color w:val="365F91"/>
          <w:sz w:val="24"/>
          <w:szCs w:val="24"/>
        </w:rPr>
        <w:t>și</w:t>
      </w:r>
      <w:r w:rsidRPr="00B65328">
        <w:rPr>
          <w:rFonts w:ascii="Arial Narrow" w:hAnsi="Arial Narrow"/>
          <w:b/>
          <w:i/>
          <w:color w:val="365F91"/>
          <w:sz w:val="24"/>
          <w:szCs w:val="24"/>
        </w:rPr>
        <w:t xml:space="preserve"> cooperare”</w:t>
      </w:r>
    </w:p>
    <w:p w:rsidR="00B46B67" w:rsidRPr="00B65328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</w:p>
    <w:p w:rsidR="00B46B67" w:rsidRDefault="00B46B67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  <w:r w:rsidRPr="00B65328">
        <w:rPr>
          <w:rFonts w:ascii="Arial Narrow" w:hAnsi="Arial Narrow"/>
          <w:b/>
          <w:i/>
          <w:color w:val="365F91"/>
          <w:sz w:val="24"/>
          <w:szCs w:val="24"/>
        </w:rPr>
        <w:t>Pro</w:t>
      </w:r>
      <w:r w:rsidR="00FB08C8" w:rsidRPr="00B65328">
        <w:rPr>
          <w:rFonts w:ascii="Arial Narrow" w:hAnsi="Arial Narrow"/>
          <w:b/>
          <w:i/>
          <w:color w:val="365F91"/>
          <w:sz w:val="24"/>
          <w:szCs w:val="24"/>
        </w:rPr>
        <w:t>i</w:t>
      </w:r>
      <w:r w:rsidR="003425CB" w:rsidRPr="00B65328">
        <w:rPr>
          <w:rFonts w:ascii="Arial Narrow" w:hAnsi="Arial Narrow"/>
          <w:b/>
          <w:i/>
          <w:color w:val="365F91"/>
          <w:sz w:val="24"/>
          <w:szCs w:val="24"/>
        </w:rPr>
        <w:t>ect</w:t>
      </w:r>
      <w:r w:rsidR="00E11BD5" w:rsidRPr="00B65328">
        <w:rPr>
          <w:rFonts w:ascii="Arial Narrow" w:hAnsi="Arial Narrow"/>
          <w:b/>
          <w:i/>
          <w:color w:val="365F91"/>
          <w:sz w:val="24"/>
          <w:szCs w:val="24"/>
        </w:rPr>
        <w:t>ul</w:t>
      </w:r>
      <w:r w:rsidRPr="00B65328">
        <w:rPr>
          <w:rFonts w:ascii="Arial Narrow" w:hAnsi="Arial Narrow"/>
          <w:b/>
          <w:i/>
          <w:color w:val="365F91"/>
          <w:sz w:val="24"/>
          <w:szCs w:val="24"/>
        </w:rPr>
        <w:t xml:space="preserve"> „</w:t>
      </w:r>
      <w:r w:rsidR="00C34D96" w:rsidRPr="00B65328">
        <w:rPr>
          <w:rFonts w:ascii="Arial Narrow" w:hAnsi="Arial Narrow"/>
          <w:b/>
          <w:bCs/>
          <w:i/>
          <w:iCs/>
          <w:color w:val="365F91"/>
          <w:sz w:val="24"/>
          <w:szCs w:val="24"/>
        </w:rPr>
        <w:t xml:space="preserve">Mecanisme juridice de </w:t>
      </w:r>
      <w:r w:rsidR="00E11BD5" w:rsidRPr="00B65328">
        <w:rPr>
          <w:rFonts w:ascii="Arial Narrow" w:hAnsi="Arial Narrow"/>
          <w:b/>
          <w:bCs/>
          <w:i/>
          <w:iCs/>
          <w:color w:val="365F91"/>
          <w:sz w:val="24"/>
          <w:szCs w:val="24"/>
        </w:rPr>
        <w:t>protecție</w:t>
      </w:r>
      <w:r w:rsidR="00C34D96" w:rsidRPr="00B65328">
        <w:rPr>
          <w:rFonts w:ascii="Arial Narrow" w:hAnsi="Arial Narrow"/>
          <w:b/>
          <w:bCs/>
          <w:i/>
          <w:iCs/>
          <w:color w:val="365F91"/>
          <w:sz w:val="24"/>
          <w:szCs w:val="24"/>
        </w:rPr>
        <w:t xml:space="preserve"> a minorului în cauzele transfrontaliere/</w:t>
      </w:r>
      <w:r w:rsidR="00C34D96" w:rsidRPr="00B65328">
        <w:rPr>
          <w:rFonts w:ascii="Arial Narrow" w:hAnsi="Arial Narrow"/>
          <w:b/>
          <w:bCs/>
          <w:i/>
          <w:iCs/>
          <w:color w:val="365F91"/>
          <w:sz w:val="24"/>
          <w:szCs w:val="24"/>
          <w:lang w:val="en-GB"/>
        </w:rPr>
        <w:t>Judicial mechanisms for protecting the minors in cross-border cases</w:t>
      </w:r>
      <w:r w:rsidR="00FB08C8" w:rsidRPr="00B65328">
        <w:rPr>
          <w:rFonts w:ascii="Arial Narrow" w:hAnsi="Arial Narrow"/>
          <w:b/>
          <w:bCs/>
          <w:i/>
          <w:color w:val="365F91"/>
          <w:sz w:val="24"/>
          <w:szCs w:val="24"/>
        </w:rPr>
        <w:t>”</w:t>
      </w:r>
      <w:r w:rsidRPr="00B65328">
        <w:rPr>
          <w:rFonts w:ascii="Arial Narrow" w:hAnsi="Arial Narrow"/>
          <w:b/>
          <w:i/>
          <w:color w:val="365F91"/>
          <w:sz w:val="24"/>
          <w:szCs w:val="24"/>
        </w:rPr>
        <w:t xml:space="preserve"> </w:t>
      </w:r>
    </w:p>
    <w:p w:rsidR="00E929D6" w:rsidRPr="00B65328" w:rsidRDefault="00E929D6" w:rsidP="00EA22CE">
      <w:pPr>
        <w:keepNext/>
        <w:tabs>
          <w:tab w:val="left" w:pos="0"/>
          <w:tab w:val="left" w:pos="855"/>
        </w:tabs>
        <w:spacing w:after="0"/>
        <w:jc w:val="center"/>
        <w:rPr>
          <w:rFonts w:ascii="Arial Narrow" w:hAnsi="Arial Narrow"/>
          <w:b/>
          <w:i/>
          <w:color w:val="365F91"/>
          <w:sz w:val="24"/>
          <w:szCs w:val="24"/>
        </w:rPr>
      </w:pPr>
    </w:p>
    <w:p w:rsidR="00E929D6" w:rsidRDefault="00E929D6" w:rsidP="00E929D6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E929D6" w:rsidRDefault="00E929D6" w:rsidP="00E929D6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>REGISTRATION FORM</w:t>
      </w:r>
    </w:p>
    <w:tbl>
      <w:tblPr>
        <w:tblW w:w="9770" w:type="dxa"/>
        <w:shd w:val="clear" w:color="auto" w:fill="D9D9D9"/>
        <w:tblLook w:val="04A0" w:firstRow="1" w:lastRow="0" w:firstColumn="1" w:lastColumn="0" w:noHBand="0" w:noVBand="1"/>
      </w:tblPr>
      <w:tblGrid>
        <w:gridCol w:w="9770"/>
      </w:tblGrid>
      <w:tr w:rsidR="00E929D6" w:rsidRPr="00E929D6" w:rsidTr="00E929D6">
        <w:trPr>
          <w:trHeight w:val="493"/>
        </w:trPr>
        <w:tc>
          <w:tcPr>
            <w:tcW w:w="9770" w:type="dxa"/>
            <w:shd w:val="clear" w:color="auto" w:fill="D9D9D9"/>
          </w:tcPr>
          <w:p w:rsidR="00E929D6" w:rsidRPr="00E929D6" w:rsidRDefault="00E929D6" w:rsidP="00E929D6">
            <w:pPr>
              <w:shd w:val="clear" w:color="auto" w:fill="D9D9D9" w:themeFill="background1" w:themeFillShade="D9"/>
              <w:jc w:val="center"/>
              <w:rPr>
                <w:rFonts w:ascii="Arial Narrow" w:hAnsi="Arial Narrow" w:cs="Calibri"/>
                <w:b/>
                <w:bCs/>
              </w:rPr>
            </w:pPr>
            <w:r w:rsidRPr="00E929D6">
              <w:rPr>
                <w:rFonts w:ascii="Arial Narrow" w:hAnsi="Arial Narrow" w:cs="Calibri"/>
                <w:b/>
                <w:bCs/>
                <w:lang w:val="en-US"/>
              </w:rPr>
              <w:t>INFORMATION ON THE PARTICIPANT(S)</w:t>
            </w:r>
          </w:p>
        </w:tc>
      </w:tr>
    </w:tbl>
    <w:p w:rsidR="00E929D6" w:rsidRPr="00E929D6" w:rsidRDefault="00E929D6" w:rsidP="00E929D6">
      <w:pPr>
        <w:rPr>
          <w:rFonts w:ascii="Arial Narrow" w:hAnsi="Arial Narrow" w:cs="Calibri"/>
          <w:b/>
          <w:bCs/>
          <w:lang w:val="fr-BE"/>
        </w:rPr>
      </w:pPr>
    </w:p>
    <w:p w:rsidR="00E929D6" w:rsidRPr="001C4C16" w:rsidRDefault="00E929D6" w:rsidP="00E929D6">
      <w:pPr>
        <w:rPr>
          <w:rFonts w:ascii="Arial Narrow" w:hAnsi="Arial Narrow" w:cs="Calibri"/>
          <w:b/>
          <w:bCs/>
          <w:sz w:val="24"/>
          <w:szCs w:val="24"/>
          <w:lang w:val="fr-BE"/>
        </w:rPr>
      </w:pPr>
      <w:proofErr w:type="spellStart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Surname</w:t>
      </w:r>
      <w:proofErr w:type="spellEnd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 xml:space="preserve">: </w:t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</w:p>
    <w:p w:rsidR="00E929D6" w:rsidRPr="001C4C16" w:rsidRDefault="00E929D6" w:rsidP="00E929D6">
      <w:pPr>
        <w:rPr>
          <w:rFonts w:ascii="Arial Narrow" w:hAnsi="Arial Narrow" w:cs="Calibri"/>
          <w:b/>
          <w:bCs/>
          <w:sz w:val="24"/>
          <w:szCs w:val="24"/>
          <w:lang w:val="fr-BE"/>
        </w:rPr>
      </w:pP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 xml:space="preserve">First </w:t>
      </w:r>
      <w:proofErr w:type="spellStart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name</w:t>
      </w:r>
      <w:proofErr w:type="spellEnd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:</w:t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/>
          <w:bCs/>
          <w:sz w:val="24"/>
          <w:szCs w:val="24"/>
          <w:lang w:val="fr-BE"/>
        </w:rPr>
      </w:pP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 xml:space="preserve">Institution of </w:t>
      </w:r>
      <w:proofErr w:type="spellStart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origin</w:t>
      </w:r>
      <w:proofErr w:type="spellEnd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:</w:t>
      </w:r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/>
          <w:bCs/>
          <w:sz w:val="24"/>
          <w:szCs w:val="24"/>
          <w:lang w:val="fr-BE"/>
        </w:rPr>
      </w:pPr>
      <w:proofErr w:type="spellStart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Function</w:t>
      </w:r>
      <w:proofErr w:type="spellEnd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 :</w:t>
      </w:r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/>
          <w:bCs/>
          <w:sz w:val="24"/>
          <w:szCs w:val="24"/>
          <w:lang w:val="fr-BE"/>
        </w:rPr>
      </w:pPr>
      <w:proofErr w:type="spellStart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Telephone</w:t>
      </w:r>
      <w:proofErr w:type="spellEnd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 xml:space="preserve"> </w:t>
      </w:r>
      <w:proofErr w:type="spellStart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number</w:t>
      </w:r>
      <w:proofErr w:type="spellEnd"/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 :</w:t>
      </w:r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Cs/>
          <w:sz w:val="24"/>
          <w:szCs w:val="24"/>
          <w:lang w:val="fr-BE"/>
        </w:rPr>
      </w:pP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>E-mail :</w:t>
      </w:r>
      <w:r w:rsidRPr="001C4C16">
        <w:rPr>
          <w:rFonts w:ascii="Arial Narrow" w:hAnsi="Arial Narrow" w:cs="Calibri"/>
          <w:b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Cs/>
          <w:sz w:val="24"/>
          <w:szCs w:val="24"/>
          <w:lang w:val="fr-BE"/>
        </w:rPr>
        <w:tab/>
      </w:r>
      <w:r w:rsidRPr="001C4C16">
        <w:rPr>
          <w:rFonts w:ascii="Arial Narrow" w:hAnsi="Arial Narrow" w:cs="Calibri"/>
          <w:bCs/>
          <w:sz w:val="24"/>
          <w:szCs w:val="24"/>
          <w:lang w:val="fr-BE"/>
        </w:rPr>
        <w:tab/>
        <w:t xml:space="preserve">              </w:t>
      </w:r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Cs/>
          <w:sz w:val="24"/>
          <w:szCs w:val="24"/>
          <w:lang w:val="fr-BE"/>
        </w:rPr>
      </w:pPr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/>
          <w:bCs/>
          <w:sz w:val="24"/>
          <w:szCs w:val="24"/>
          <w:lang w:val="en-GB"/>
        </w:rPr>
      </w:pPr>
      <w:r w:rsidRPr="001C4C16">
        <w:rPr>
          <w:rFonts w:ascii="Arial Narrow" w:hAnsi="Arial Narrow" w:cs="Calibri"/>
          <w:b/>
          <w:bCs/>
          <w:sz w:val="24"/>
          <w:szCs w:val="24"/>
          <w:lang w:val="en-GB"/>
        </w:rPr>
        <w:t>Level of knowledge of</w:t>
      </w:r>
      <w:r w:rsidR="001C4C16" w:rsidRPr="001C4C16">
        <w:rPr>
          <w:rFonts w:ascii="Arial Narrow" w:hAnsi="Arial Narrow" w:cs="Calibri"/>
          <w:b/>
          <w:bCs/>
          <w:sz w:val="24"/>
          <w:szCs w:val="24"/>
          <w:lang w:val="en-GB"/>
        </w:rPr>
        <w:t xml:space="preserve"> family law, cases involving minors and judicial</w:t>
      </w:r>
      <w:r w:rsidR="001C4C16" w:rsidRPr="001C4C16">
        <w:rPr>
          <w:rFonts w:ascii="Arial Narrow" w:hAnsi="Arial Narrow"/>
          <w:b/>
          <w:bCs/>
          <w:iCs/>
          <w:sz w:val="24"/>
          <w:szCs w:val="24"/>
          <w:lang w:val="en-GB"/>
        </w:rPr>
        <w:t xml:space="preserve"> mechanisms for protecting the minors in cross-border cases</w:t>
      </w:r>
      <w:r w:rsidRPr="001C4C16">
        <w:rPr>
          <w:rFonts w:ascii="Arial Narrow" w:hAnsi="Arial Narrow" w:cs="Calibri"/>
          <w:b/>
          <w:bCs/>
          <w:sz w:val="24"/>
          <w:szCs w:val="24"/>
          <w:lang w:val="en-GB"/>
        </w:rPr>
        <w:t>:</w:t>
      </w:r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Cs/>
          <w:sz w:val="24"/>
          <w:szCs w:val="24"/>
          <w:lang w:val="en-US"/>
        </w:rPr>
      </w:pPr>
      <w:r w:rsidRPr="001C4C16">
        <w:rPr>
          <w:rFonts w:ascii="Arial Narrow" w:hAnsi="Arial Narrow" w:cs="Calibri"/>
          <w:bCs/>
          <w:sz w:val="24"/>
          <w:szCs w:val="24"/>
          <w:lang w:val="en-GB"/>
        </w:rPr>
        <w:t>Beginner</w:t>
      </w:r>
      <w:r w:rsidRPr="001C4C16">
        <w:rPr>
          <w:rFonts w:ascii="Arial Narrow" w:hAnsi="Arial Narrow" w:cs="Calibri"/>
          <w:bCs/>
          <w:sz w:val="24"/>
          <w:szCs w:val="24"/>
          <w:lang w:val="en-GB"/>
        </w:rPr>
        <w:tab/>
      </w:r>
      <w:bookmarkStart w:id="0" w:name="LevelBeginner"/>
      <w:bookmarkEnd w:id="0"/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Cs/>
          <w:sz w:val="24"/>
          <w:szCs w:val="24"/>
          <w:lang w:val="en-US"/>
        </w:rPr>
      </w:pPr>
      <w:r w:rsidRPr="001C4C16">
        <w:rPr>
          <w:rFonts w:ascii="Arial Narrow" w:hAnsi="Arial Narrow" w:cs="Calibri"/>
          <w:bCs/>
          <w:sz w:val="24"/>
          <w:szCs w:val="24"/>
          <w:lang w:val="en-GB"/>
        </w:rPr>
        <w:t>Intermediate</w:t>
      </w:r>
      <w:r w:rsidRPr="001C4C16">
        <w:rPr>
          <w:rFonts w:ascii="Arial Narrow" w:hAnsi="Arial Narrow" w:cs="Calibri"/>
          <w:bCs/>
          <w:sz w:val="24"/>
          <w:szCs w:val="24"/>
          <w:lang w:val="en-GB"/>
        </w:rPr>
        <w:tab/>
      </w:r>
      <w:bookmarkStart w:id="1" w:name="LevelIntermediate"/>
      <w:bookmarkEnd w:id="1"/>
    </w:p>
    <w:p w:rsidR="00E929D6" w:rsidRPr="001C4C1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Cs/>
          <w:sz w:val="24"/>
          <w:szCs w:val="24"/>
          <w:lang w:val="en-US"/>
        </w:rPr>
      </w:pPr>
      <w:r w:rsidRPr="001C4C16">
        <w:rPr>
          <w:rFonts w:ascii="Arial Narrow" w:hAnsi="Arial Narrow" w:cs="Calibri"/>
          <w:bCs/>
          <w:sz w:val="24"/>
          <w:szCs w:val="24"/>
          <w:lang w:val="en-GB"/>
        </w:rPr>
        <w:t>Advanced</w:t>
      </w:r>
      <w:r w:rsidRPr="001C4C16">
        <w:rPr>
          <w:rFonts w:ascii="Arial Narrow" w:hAnsi="Arial Narrow" w:cs="Calibri"/>
          <w:bCs/>
          <w:sz w:val="24"/>
          <w:szCs w:val="24"/>
          <w:lang w:val="en-GB"/>
        </w:rPr>
        <w:tab/>
      </w:r>
      <w:bookmarkStart w:id="2" w:name="LevelAdvanced"/>
      <w:bookmarkEnd w:id="2"/>
    </w:p>
    <w:p w:rsidR="00E929D6" w:rsidRPr="00E929D6" w:rsidRDefault="00E929D6" w:rsidP="00E9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Arial Narrow" w:hAnsi="Arial Narrow" w:cs="Calibri"/>
          <w:bCs/>
          <w:lang w:val="fr-BE"/>
        </w:rPr>
      </w:pPr>
    </w:p>
    <w:p w:rsidR="00234203" w:rsidRPr="00B65328" w:rsidRDefault="00234203" w:rsidP="00B65328">
      <w:pPr>
        <w:spacing w:after="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234203" w:rsidRPr="00B65328" w:rsidSect="00B65328">
      <w:headerReference w:type="default" r:id="rId8"/>
      <w:footerReference w:type="default" r:id="rId9"/>
      <w:pgSz w:w="11906" w:h="16838" w:code="9"/>
      <w:pgMar w:top="1560" w:right="991" w:bottom="284" w:left="1170" w:header="13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D2" w:rsidRDefault="00FA7CD2" w:rsidP="00D509C2">
      <w:pPr>
        <w:spacing w:after="0" w:line="240" w:lineRule="auto"/>
      </w:pPr>
      <w:r>
        <w:separator/>
      </w:r>
    </w:p>
  </w:endnote>
  <w:endnote w:type="continuationSeparator" w:id="0">
    <w:p w:rsidR="00FA7CD2" w:rsidRDefault="00FA7CD2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Pr="006627AC" w:rsidRDefault="006B31A4" w:rsidP="00E4652A">
    <w:pPr>
      <w:pStyle w:val="Footer"/>
      <w:spacing w:after="0"/>
      <w:jc w:val="center"/>
      <w:rPr>
        <w:rFonts w:ascii="Arial Narrow" w:hAnsi="Arial Narrow"/>
        <w:i/>
        <w:sz w:val="2"/>
        <w:szCs w:val="2"/>
      </w:rPr>
    </w:pPr>
  </w:p>
  <w:p w:rsidR="006B31A4" w:rsidRPr="00C740DC" w:rsidRDefault="006B31A4" w:rsidP="001218C4">
    <w:pPr>
      <w:pStyle w:val="Footer"/>
      <w:jc w:val="center"/>
      <w:rPr>
        <w:rFonts w:ascii="Arial Narrow" w:hAnsi="Arial Narrow"/>
        <w:sz w:val="20"/>
        <w:szCs w:val="20"/>
        <w:lang w:val="ro-RO"/>
      </w:rPr>
    </w:pPr>
    <w:r w:rsidRPr="00C740DC">
      <w:rPr>
        <w:rFonts w:ascii="Arial Narrow" w:hAnsi="Arial Narrow"/>
        <w:sz w:val="20"/>
        <w:szCs w:val="20"/>
        <w:lang w:val="ro-RO"/>
      </w:rPr>
      <w:t xml:space="preserve">Proiectul este </w:t>
    </w:r>
    <w:r w:rsidR="00C740DC" w:rsidRPr="00C740DC">
      <w:rPr>
        <w:rFonts w:ascii="Arial Narrow" w:hAnsi="Arial Narrow"/>
        <w:sz w:val="20"/>
        <w:szCs w:val="20"/>
        <w:lang w:val="ro-RO"/>
      </w:rPr>
      <w:t>cofinanțat</w:t>
    </w:r>
    <w:r w:rsidRPr="00C740DC">
      <w:rPr>
        <w:rFonts w:ascii="Arial Narrow" w:hAnsi="Arial Narrow"/>
        <w:sz w:val="20"/>
        <w:szCs w:val="20"/>
        <w:lang w:val="ro-RO"/>
      </w:rPr>
      <w:t xml:space="preserve"> prin Mecanismul Financiar Norvegian 2009-2014 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, Programul RO 24 „Întărirea </w:t>
    </w:r>
    <w:r w:rsidR="00C740DC" w:rsidRPr="00C740DC">
      <w:rPr>
        <w:rFonts w:ascii="Arial Narrow" w:hAnsi="Arial Narrow"/>
        <w:sz w:val="20"/>
        <w:szCs w:val="20"/>
        <w:lang w:val="ro-RO"/>
      </w:rPr>
      <w:t>capacității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judiciare </w:t>
    </w:r>
    <w:r w:rsidR="00C740DC" w:rsidRPr="00C740DC">
      <w:rPr>
        <w:rFonts w:ascii="Arial Narrow" w:hAnsi="Arial Narrow"/>
        <w:sz w:val="20"/>
        <w:szCs w:val="20"/>
        <w:lang w:val="ro-RO"/>
      </w:rPr>
      <w:t>și</w:t>
    </w:r>
    <w:r w:rsidR="009D32C9" w:rsidRPr="00C740DC">
      <w:rPr>
        <w:rFonts w:ascii="Arial Narrow" w:hAnsi="Arial Narrow"/>
        <w:sz w:val="20"/>
        <w:szCs w:val="20"/>
        <w:lang w:val="ro-RO"/>
      </w:rPr>
      <w:t xml:space="preserve"> cooperare”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D2" w:rsidRDefault="00FA7CD2" w:rsidP="00D509C2">
      <w:pPr>
        <w:spacing w:after="0" w:line="240" w:lineRule="auto"/>
      </w:pPr>
      <w:r>
        <w:separator/>
      </w:r>
    </w:p>
  </w:footnote>
  <w:footnote w:type="continuationSeparator" w:id="0">
    <w:p w:rsidR="00FA7CD2" w:rsidRDefault="00FA7CD2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A4" w:rsidRDefault="009D32C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95611AA" wp14:editId="15F07835">
          <wp:simplePos x="0" y="0"/>
          <wp:positionH relativeFrom="margin">
            <wp:posOffset>1335405</wp:posOffset>
          </wp:positionH>
          <wp:positionV relativeFrom="margin">
            <wp:posOffset>-911225</wp:posOffset>
          </wp:positionV>
          <wp:extent cx="828675" cy="742950"/>
          <wp:effectExtent l="0" t="0" r="9525" b="0"/>
          <wp:wrapSquare wrapText="bothSides"/>
          <wp:docPr id="45" name="Picture 2" descr="Sigla MJ 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w w:val="90"/>
        <w:position w:val="-6"/>
        <w:sz w:val="15"/>
        <w:szCs w:val="15"/>
        <w:lang w:val="en-US"/>
      </w:rPr>
      <w:drawing>
        <wp:anchor distT="0" distB="0" distL="114300" distR="114300" simplePos="0" relativeHeight="251664384" behindDoc="1" locked="0" layoutInCell="1" allowOverlap="1" wp14:anchorId="7AFDFA83" wp14:editId="7C807EE1">
          <wp:simplePos x="0" y="0"/>
          <wp:positionH relativeFrom="column">
            <wp:posOffset>2767457</wp:posOffset>
          </wp:positionH>
          <wp:positionV relativeFrom="paragraph">
            <wp:posOffset>-426720</wp:posOffset>
          </wp:positionV>
          <wp:extent cx="1200150" cy="514350"/>
          <wp:effectExtent l="0" t="0" r="0" b="0"/>
          <wp:wrapNone/>
          <wp:docPr id="46" name="Picture 46" descr="Norwegian Court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egian Courts Administr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5680" behindDoc="0" locked="0" layoutInCell="1" allowOverlap="0" wp14:anchorId="4B174EC3" wp14:editId="5835647B">
          <wp:simplePos x="0" y="0"/>
          <wp:positionH relativeFrom="column">
            <wp:posOffset>-200025</wp:posOffset>
          </wp:positionH>
          <wp:positionV relativeFrom="paragraph">
            <wp:posOffset>-550545</wp:posOffset>
          </wp:positionV>
          <wp:extent cx="944245" cy="798195"/>
          <wp:effectExtent l="0" t="0" r="8255" b="1905"/>
          <wp:wrapNone/>
          <wp:docPr id="47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DCE"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135CB421" wp14:editId="6677099D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48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C11553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7A7F"/>
    <w:multiLevelType w:val="hybridMultilevel"/>
    <w:tmpl w:val="4D004B9C"/>
    <w:lvl w:ilvl="0" w:tplc="12A0FA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D0F05"/>
    <w:multiLevelType w:val="hybridMultilevel"/>
    <w:tmpl w:val="383E2F6C"/>
    <w:lvl w:ilvl="0" w:tplc="1D9E8C1A">
      <w:start w:val="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86003"/>
    <w:multiLevelType w:val="hybridMultilevel"/>
    <w:tmpl w:val="5F5A7F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1E12FA"/>
    <w:multiLevelType w:val="hybridMultilevel"/>
    <w:tmpl w:val="D21AC882"/>
    <w:lvl w:ilvl="0" w:tplc="A06CBDCC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22E80"/>
    <w:multiLevelType w:val="hybridMultilevel"/>
    <w:tmpl w:val="2F9A7C1E"/>
    <w:lvl w:ilvl="0" w:tplc="4C8AAB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C9F4655"/>
    <w:multiLevelType w:val="hybridMultilevel"/>
    <w:tmpl w:val="1E749E1E"/>
    <w:lvl w:ilvl="0" w:tplc="54D4A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GB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031CD"/>
    <w:multiLevelType w:val="hybridMultilevel"/>
    <w:tmpl w:val="F0629B5C"/>
    <w:lvl w:ilvl="0" w:tplc="A880B0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7A9"/>
    <w:multiLevelType w:val="hybridMultilevel"/>
    <w:tmpl w:val="8D183950"/>
    <w:lvl w:ilvl="0" w:tplc="2EF0FE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D6EB4"/>
    <w:multiLevelType w:val="hybridMultilevel"/>
    <w:tmpl w:val="9496EA8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25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6"/>
  </w:num>
  <w:num w:numId="24">
    <w:abstractNumId w:val="13"/>
  </w:num>
  <w:num w:numId="25">
    <w:abstractNumId w:val="23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5385"/>
    <w:rsid w:val="0000545C"/>
    <w:rsid w:val="00024AF3"/>
    <w:rsid w:val="00025C1D"/>
    <w:rsid w:val="000272B5"/>
    <w:rsid w:val="00037AA3"/>
    <w:rsid w:val="00043892"/>
    <w:rsid w:val="00052A90"/>
    <w:rsid w:val="00055A4A"/>
    <w:rsid w:val="00056539"/>
    <w:rsid w:val="0006397D"/>
    <w:rsid w:val="00064D78"/>
    <w:rsid w:val="00067066"/>
    <w:rsid w:val="000A0FDC"/>
    <w:rsid w:val="000B0CA4"/>
    <w:rsid w:val="000C2056"/>
    <w:rsid w:val="000C20B9"/>
    <w:rsid w:val="000D0CA5"/>
    <w:rsid w:val="000D3A16"/>
    <w:rsid w:val="000E7C23"/>
    <w:rsid w:val="000F6E31"/>
    <w:rsid w:val="00110609"/>
    <w:rsid w:val="001218C4"/>
    <w:rsid w:val="001326EB"/>
    <w:rsid w:val="0013635D"/>
    <w:rsid w:val="00144D03"/>
    <w:rsid w:val="00152FB8"/>
    <w:rsid w:val="00153918"/>
    <w:rsid w:val="001569DB"/>
    <w:rsid w:val="00177023"/>
    <w:rsid w:val="001B1974"/>
    <w:rsid w:val="001C31D3"/>
    <w:rsid w:val="001C4C16"/>
    <w:rsid w:val="001C6D0E"/>
    <w:rsid w:val="001D3A4C"/>
    <w:rsid w:val="001E1AFC"/>
    <w:rsid w:val="001F614B"/>
    <w:rsid w:val="002040D5"/>
    <w:rsid w:val="002100FE"/>
    <w:rsid w:val="00210F69"/>
    <w:rsid w:val="00215359"/>
    <w:rsid w:val="002219D1"/>
    <w:rsid w:val="002265A1"/>
    <w:rsid w:val="00234203"/>
    <w:rsid w:val="00234E7E"/>
    <w:rsid w:val="002773DC"/>
    <w:rsid w:val="0028210B"/>
    <w:rsid w:val="00284171"/>
    <w:rsid w:val="002B34B4"/>
    <w:rsid w:val="002C38AB"/>
    <w:rsid w:val="002D0B87"/>
    <w:rsid w:val="002D246C"/>
    <w:rsid w:val="002E5B6B"/>
    <w:rsid w:val="002F02FB"/>
    <w:rsid w:val="002F7B90"/>
    <w:rsid w:val="0031165C"/>
    <w:rsid w:val="0031467B"/>
    <w:rsid w:val="00316104"/>
    <w:rsid w:val="00324144"/>
    <w:rsid w:val="003339BA"/>
    <w:rsid w:val="003425CB"/>
    <w:rsid w:val="0034548C"/>
    <w:rsid w:val="003464D2"/>
    <w:rsid w:val="003640FA"/>
    <w:rsid w:val="00384E63"/>
    <w:rsid w:val="003A2339"/>
    <w:rsid w:val="003C0B92"/>
    <w:rsid w:val="003C187B"/>
    <w:rsid w:val="003C73F4"/>
    <w:rsid w:val="004052FF"/>
    <w:rsid w:val="00435FA2"/>
    <w:rsid w:val="00437138"/>
    <w:rsid w:val="00451C8F"/>
    <w:rsid w:val="00462FBF"/>
    <w:rsid w:val="00466CB6"/>
    <w:rsid w:val="00481C4A"/>
    <w:rsid w:val="004822F3"/>
    <w:rsid w:val="00484004"/>
    <w:rsid w:val="004862C2"/>
    <w:rsid w:val="004A5175"/>
    <w:rsid w:val="004A7C1C"/>
    <w:rsid w:val="004C5882"/>
    <w:rsid w:val="004D0333"/>
    <w:rsid w:val="004D15CC"/>
    <w:rsid w:val="004F3B08"/>
    <w:rsid w:val="00522BCF"/>
    <w:rsid w:val="005407A2"/>
    <w:rsid w:val="00545085"/>
    <w:rsid w:val="0055729C"/>
    <w:rsid w:val="00563E5F"/>
    <w:rsid w:val="00564B69"/>
    <w:rsid w:val="00570CE2"/>
    <w:rsid w:val="00573A1A"/>
    <w:rsid w:val="00576D1D"/>
    <w:rsid w:val="00597866"/>
    <w:rsid w:val="005B1320"/>
    <w:rsid w:val="005B4E2A"/>
    <w:rsid w:val="005C306B"/>
    <w:rsid w:val="005D357D"/>
    <w:rsid w:val="005E6922"/>
    <w:rsid w:val="005F7F23"/>
    <w:rsid w:val="0060394E"/>
    <w:rsid w:val="00610B55"/>
    <w:rsid w:val="00635F9B"/>
    <w:rsid w:val="00642463"/>
    <w:rsid w:val="00660EFF"/>
    <w:rsid w:val="006627AC"/>
    <w:rsid w:val="00664121"/>
    <w:rsid w:val="00666852"/>
    <w:rsid w:val="00672D1B"/>
    <w:rsid w:val="006734B9"/>
    <w:rsid w:val="006761CC"/>
    <w:rsid w:val="006862FC"/>
    <w:rsid w:val="00687AE6"/>
    <w:rsid w:val="006903E2"/>
    <w:rsid w:val="006B31A4"/>
    <w:rsid w:val="006C09C2"/>
    <w:rsid w:val="006C0E3D"/>
    <w:rsid w:val="006C529B"/>
    <w:rsid w:val="006E2C34"/>
    <w:rsid w:val="006F2CD3"/>
    <w:rsid w:val="00700650"/>
    <w:rsid w:val="00700E1E"/>
    <w:rsid w:val="00702C4C"/>
    <w:rsid w:val="00706B17"/>
    <w:rsid w:val="00715DDD"/>
    <w:rsid w:val="00717816"/>
    <w:rsid w:val="00720C6D"/>
    <w:rsid w:val="00727B62"/>
    <w:rsid w:val="007332CD"/>
    <w:rsid w:val="0073585B"/>
    <w:rsid w:val="0074587A"/>
    <w:rsid w:val="00765504"/>
    <w:rsid w:val="00774FF9"/>
    <w:rsid w:val="007A317E"/>
    <w:rsid w:val="007B684C"/>
    <w:rsid w:val="007C60AE"/>
    <w:rsid w:val="007D5520"/>
    <w:rsid w:val="007F2D37"/>
    <w:rsid w:val="007F7125"/>
    <w:rsid w:val="00810F58"/>
    <w:rsid w:val="00823F54"/>
    <w:rsid w:val="00825BD9"/>
    <w:rsid w:val="00831330"/>
    <w:rsid w:val="00832106"/>
    <w:rsid w:val="00835DA6"/>
    <w:rsid w:val="008409AC"/>
    <w:rsid w:val="00843B6A"/>
    <w:rsid w:val="008469FA"/>
    <w:rsid w:val="00847112"/>
    <w:rsid w:val="008601E9"/>
    <w:rsid w:val="00866636"/>
    <w:rsid w:val="00870C41"/>
    <w:rsid w:val="008742E2"/>
    <w:rsid w:val="00875801"/>
    <w:rsid w:val="00886803"/>
    <w:rsid w:val="008909BB"/>
    <w:rsid w:val="008A5764"/>
    <w:rsid w:val="008B3C18"/>
    <w:rsid w:val="008B737F"/>
    <w:rsid w:val="008D5811"/>
    <w:rsid w:val="008F36E6"/>
    <w:rsid w:val="008F6CFB"/>
    <w:rsid w:val="00905B64"/>
    <w:rsid w:val="0091150D"/>
    <w:rsid w:val="00911BF5"/>
    <w:rsid w:val="009232DA"/>
    <w:rsid w:val="00923CE1"/>
    <w:rsid w:val="009264D4"/>
    <w:rsid w:val="00934F57"/>
    <w:rsid w:val="009479F9"/>
    <w:rsid w:val="0095049B"/>
    <w:rsid w:val="0095738D"/>
    <w:rsid w:val="00967A1C"/>
    <w:rsid w:val="00967DC1"/>
    <w:rsid w:val="00970676"/>
    <w:rsid w:val="0097587F"/>
    <w:rsid w:val="00983A9E"/>
    <w:rsid w:val="00991DE0"/>
    <w:rsid w:val="009966D9"/>
    <w:rsid w:val="009A4B91"/>
    <w:rsid w:val="009A517C"/>
    <w:rsid w:val="009C7644"/>
    <w:rsid w:val="009D32C9"/>
    <w:rsid w:val="009D45E9"/>
    <w:rsid w:val="009D464C"/>
    <w:rsid w:val="009E3EDD"/>
    <w:rsid w:val="009F1200"/>
    <w:rsid w:val="009F1EB3"/>
    <w:rsid w:val="00A0659C"/>
    <w:rsid w:val="00A07C72"/>
    <w:rsid w:val="00A14B1D"/>
    <w:rsid w:val="00A15A30"/>
    <w:rsid w:val="00A33A8F"/>
    <w:rsid w:val="00A35E59"/>
    <w:rsid w:val="00A46CBE"/>
    <w:rsid w:val="00A61596"/>
    <w:rsid w:val="00A802E0"/>
    <w:rsid w:val="00A879A3"/>
    <w:rsid w:val="00A90935"/>
    <w:rsid w:val="00AB0E8F"/>
    <w:rsid w:val="00AB1992"/>
    <w:rsid w:val="00AB284C"/>
    <w:rsid w:val="00AB288A"/>
    <w:rsid w:val="00AB5494"/>
    <w:rsid w:val="00AC1C01"/>
    <w:rsid w:val="00AC31BE"/>
    <w:rsid w:val="00AC65D2"/>
    <w:rsid w:val="00AD6697"/>
    <w:rsid w:val="00B011FD"/>
    <w:rsid w:val="00B13D04"/>
    <w:rsid w:val="00B16D7F"/>
    <w:rsid w:val="00B22812"/>
    <w:rsid w:val="00B24281"/>
    <w:rsid w:val="00B252F2"/>
    <w:rsid w:val="00B31B58"/>
    <w:rsid w:val="00B3552E"/>
    <w:rsid w:val="00B44AEF"/>
    <w:rsid w:val="00B46B67"/>
    <w:rsid w:val="00B54937"/>
    <w:rsid w:val="00B65328"/>
    <w:rsid w:val="00B7652E"/>
    <w:rsid w:val="00B81ED8"/>
    <w:rsid w:val="00B85B05"/>
    <w:rsid w:val="00BB5621"/>
    <w:rsid w:val="00BB77C3"/>
    <w:rsid w:val="00BC2EDA"/>
    <w:rsid w:val="00BD2B1C"/>
    <w:rsid w:val="00BD61E2"/>
    <w:rsid w:val="00BE4603"/>
    <w:rsid w:val="00BE7AD5"/>
    <w:rsid w:val="00BF0DC6"/>
    <w:rsid w:val="00BF0E0B"/>
    <w:rsid w:val="00C149C5"/>
    <w:rsid w:val="00C162AA"/>
    <w:rsid w:val="00C27F24"/>
    <w:rsid w:val="00C3083B"/>
    <w:rsid w:val="00C320C6"/>
    <w:rsid w:val="00C34D96"/>
    <w:rsid w:val="00C512FC"/>
    <w:rsid w:val="00C54FDF"/>
    <w:rsid w:val="00C64B64"/>
    <w:rsid w:val="00C717AF"/>
    <w:rsid w:val="00C72C2F"/>
    <w:rsid w:val="00C740DC"/>
    <w:rsid w:val="00CA1705"/>
    <w:rsid w:val="00CC6978"/>
    <w:rsid w:val="00CD3314"/>
    <w:rsid w:val="00CE4348"/>
    <w:rsid w:val="00CE5DCE"/>
    <w:rsid w:val="00D03548"/>
    <w:rsid w:val="00D065E9"/>
    <w:rsid w:val="00D07001"/>
    <w:rsid w:val="00D16534"/>
    <w:rsid w:val="00D3225D"/>
    <w:rsid w:val="00D32612"/>
    <w:rsid w:val="00D509C2"/>
    <w:rsid w:val="00D5152F"/>
    <w:rsid w:val="00D54386"/>
    <w:rsid w:val="00D878FE"/>
    <w:rsid w:val="00D87FE5"/>
    <w:rsid w:val="00D90C7C"/>
    <w:rsid w:val="00D937D0"/>
    <w:rsid w:val="00DA162C"/>
    <w:rsid w:val="00DA3AF7"/>
    <w:rsid w:val="00DB0C27"/>
    <w:rsid w:val="00DC6993"/>
    <w:rsid w:val="00DE5342"/>
    <w:rsid w:val="00DF44D8"/>
    <w:rsid w:val="00E02C2F"/>
    <w:rsid w:val="00E1108D"/>
    <w:rsid w:val="00E11284"/>
    <w:rsid w:val="00E11BD5"/>
    <w:rsid w:val="00E21F5C"/>
    <w:rsid w:val="00E32C5C"/>
    <w:rsid w:val="00E35E32"/>
    <w:rsid w:val="00E4652A"/>
    <w:rsid w:val="00E5160A"/>
    <w:rsid w:val="00E55F5F"/>
    <w:rsid w:val="00E81A52"/>
    <w:rsid w:val="00E91983"/>
    <w:rsid w:val="00E929D6"/>
    <w:rsid w:val="00EA22CE"/>
    <w:rsid w:val="00EB1A1B"/>
    <w:rsid w:val="00EC283D"/>
    <w:rsid w:val="00EC537D"/>
    <w:rsid w:val="00ED1157"/>
    <w:rsid w:val="00EF177C"/>
    <w:rsid w:val="00F060CD"/>
    <w:rsid w:val="00F41DFF"/>
    <w:rsid w:val="00F72B0B"/>
    <w:rsid w:val="00F77267"/>
    <w:rsid w:val="00F8262E"/>
    <w:rsid w:val="00F83088"/>
    <w:rsid w:val="00F90E48"/>
    <w:rsid w:val="00F91C39"/>
    <w:rsid w:val="00F95C49"/>
    <w:rsid w:val="00FA20E5"/>
    <w:rsid w:val="00FA745C"/>
    <w:rsid w:val="00FA7CD2"/>
    <w:rsid w:val="00FB08C8"/>
    <w:rsid w:val="00FB301E"/>
    <w:rsid w:val="00FB347E"/>
    <w:rsid w:val="00FB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B8B76-3B67-4B23-887F-A3BC7FF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iPriority w:val="99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A7C1C"/>
    <w:pPr>
      <w:spacing w:after="0" w:line="240" w:lineRule="auto"/>
    </w:pPr>
    <w:rPr>
      <w:rFonts w:ascii="Courier New" w:eastAsia="Times New Roman" w:hAnsi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056539"/>
    <w:rPr>
      <w:color w:val="954F72"/>
      <w:u w:val="single"/>
    </w:rPr>
  </w:style>
  <w:style w:type="table" w:customStyle="1" w:styleId="Tabelsimplu31">
    <w:name w:val="Tabel simplu 31"/>
    <w:basedOn w:val="TableNormal"/>
    <w:uiPriority w:val="43"/>
    <w:rsid w:val="000565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leNormal"/>
    <w:uiPriority w:val="44"/>
    <w:rsid w:val="000565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gril2-Accentuare11">
    <w:name w:val="Tabel grilă 2 - Accentuare 1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gril2-Accentuare51">
    <w:name w:val="Tabel grilă 2 - Accentuare 51"/>
    <w:basedOn w:val="TableNormal"/>
    <w:uiPriority w:val="47"/>
    <w:rsid w:val="00D3261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gril7Colorat-Accentuare51">
    <w:name w:val="Tabel grilă 7 Colorat - Accentuare 51"/>
    <w:basedOn w:val="TableNormal"/>
    <w:uiPriority w:val="52"/>
    <w:rsid w:val="00D32612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LightGrid-Accent5">
    <w:name w:val="Light Grid Accent 5"/>
    <w:basedOn w:val="TableNormal"/>
    <w:uiPriority w:val="62"/>
    <w:rsid w:val="00D3261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elgril4-Accentuare51">
    <w:name w:val="Tabel grilă 4 - Accentuare 51"/>
    <w:basedOn w:val="TableNormal"/>
    <w:uiPriority w:val="49"/>
    <w:rsid w:val="00D32612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ist2-Accentuare51">
    <w:name w:val="Tabel listă 2 - Accentuare 51"/>
    <w:basedOn w:val="TableNormal"/>
    <w:uiPriority w:val="47"/>
    <w:rsid w:val="00D3261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jqtooltip">
    <w:name w:val="jq_tooltip"/>
    <w:rsid w:val="002E5B6B"/>
  </w:style>
  <w:style w:type="character" w:customStyle="1" w:styleId="hps">
    <w:name w:val="hps"/>
    <w:rsid w:val="00774FF9"/>
  </w:style>
  <w:style w:type="character" w:customStyle="1" w:styleId="txtvb">
    <w:name w:val="txt_vb"/>
    <w:rsid w:val="008469FA"/>
  </w:style>
  <w:style w:type="character" w:customStyle="1" w:styleId="shorttext">
    <w:name w:val="short_text"/>
    <w:rsid w:val="008469FA"/>
  </w:style>
  <w:style w:type="paragraph" w:styleId="BalloonText">
    <w:name w:val="Balloon Text"/>
    <w:basedOn w:val="Normal"/>
    <w:link w:val="BalloonTextChar"/>
    <w:uiPriority w:val="99"/>
    <w:semiHidden/>
    <w:unhideWhenUsed/>
    <w:rsid w:val="007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D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qFormat/>
    <w:rsid w:val="008F3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qFormat/>
    <w:rsid w:val="00635F9B"/>
    <w:pPr>
      <w:ind w:left="720"/>
      <w:contextualSpacing/>
    </w:pPr>
  </w:style>
  <w:style w:type="paragraph" w:customStyle="1" w:styleId="SubTitle2">
    <w:name w:val="SubTitle 2"/>
    <w:basedOn w:val="Normal"/>
    <w:rsid w:val="0023420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semiHidden/>
    <w:rsid w:val="00234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234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19B7-5EE0-417E-9300-BF1856CF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Norwegian Financial Mechanism 2009-2014</vt:lpstr>
      <vt:lpstr>Norwegian Financial Mechanism 2009-2014</vt:lpstr>
    </vt:vector>
  </TitlesOfParts>
  <Company>Consiliul Superior al Magistraturii</Company>
  <LinksUpToDate>false</LinksUpToDate>
  <CharactersWithSpaces>631</CharactersWithSpaces>
  <SharedDoc>false</SharedDoc>
  <HLinks>
    <vt:vector size="18" baseType="variant"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http://www.asistentasee.fonduri-ue.ro/ro/web/guest/acasa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http://norwaygrants.just.ro/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Financial Mechanism 2009-2014</dc:title>
  <dc:creator>Marius TUDOR</dc:creator>
  <cp:lastModifiedBy>Calina, GHITULESCU</cp:lastModifiedBy>
  <cp:revision>2</cp:revision>
  <cp:lastPrinted>2014-06-04T12:07:00Z</cp:lastPrinted>
  <dcterms:created xsi:type="dcterms:W3CDTF">2015-07-03T10:21:00Z</dcterms:created>
  <dcterms:modified xsi:type="dcterms:W3CDTF">2015-07-03T10:21:00Z</dcterms:modified>
</cp:coreProperties>
</file>