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3D" w:rsidRPr="00EB05C4" w:rsidRDefault="00F53D3D" w:rsidP="00EF3645">
      <w:pPr>
        <w:keepNext/>
        <w:tabs>
          <w:tab w:val="left" w:pos="0"/>
        </w:tabs>
        <w:spacing w:after="0" w:line="240" w:lineRule="auto"/>
        <w:jc w:val="right"/>
        <w:rPr>
          <w:rFonts w:ascii="Arial Narrow" w:hAnsi="Arial Narrow" w:cs="Arial Narrow"/>
          <w:spacing w:val="-2"/>
          <w:sz w:val="24"/>
          <w:szCs w:val="24"/>
          <w:lang w:eastAsia="fr-FR"/>
        </w:rPr>
      </w:pPr>
      <w:r w:rsidRPr="00EB05C4">
        <w:rPr>
          <w:rFonts w:ascii="Arial Narrow" w:hAnsi="Arial Narrow" w:cs="Arial Narrow"/>
          <w:spacing w:val="-2"/>
          <w:sz w:val="24"/>
          <w:szCs w:val="24"/>
          <w:lang w:eastAsia="fr-FR"/>
        </w:rPr>
        <w:t xml:space="preserve">Nr.  </w:t>
      </w:r>
      <w:r>
        <w:rPr>
          <w:rFonts w:ascii="Arial Narrow" w:hAnsi="Arial Narrow" w:cs="Arial Narrow"/>
          <w:spacing w:val="-2"/>
          <w:sz w:val="24"/>
          <w:szCs w:val="24"/>
          <w:lang w:eastAsia="fr-FR"/>
        </w:rPr>
        <w:t xml:space="preserve"> </w:t>
      </w:r>
      <w:r w:rsidRPr="00EB05C4">
        <w:rPr>
          <w:rFonts w:ascii="Arial Narrow" w:hAnsi="Arial Narrow" w:cs="Arial Narrow"/>
          <w:spacing w:val="-2"/>
          <w:sz w:val="24"/>
          <w:szCs w:val="24"/>
          <w:lang w:eastAsia="fr-FR"/>
        </w:rPr>
        <w:t>/21304/2011/2015</w:t>
      </w:r>
    </w:p>
    <w:p w:rsidR="00F53D3D" w:rsidRPr="00BC3211" w:rsidRDefault="00F53D3D" w:rsidP="00EF3645">
      <w:pPr>
        <w:tabs>
          <w:tab w:val="left" w:pos="0"/>
        </w:tabs>
        <w:spacing w:after="0" w:line="240" w:lineRule="auto"/>
        <w:ind w:right="994"/>
        <w:jc w:val="center"/>
        <w:rPr>
          <w:rFonts w:ascii="Arial Narrow" w:hAnsi="Arial Narrow" w:cs="Arial Narrow"/>
          <w:b/>
          <w:bCs/>
          <w:color w:val="365F91"/>
          <w:sz w:val="24"/>
          <w:szCs w:val="24"/>
        </w:rPr>
      </w:pPr>
    </w:p>
    <w:p w:rsidR="00F53D3D" w:rsidRPr="00BC3211" w:rsidRDefault="00F53D3D" w:rsidP="00CB4199">
      <w:pPr>
        <w:tabs>
          <w:tab w:val="left" w:pos="0"/>
        </w:tabs>
        <w:spacing w:after="0" w:line="240" w:lineRule="auto"/>
        <w:ind w:right="-61"/>
        <w:jc w:val="center"/>
        <w:rPr>
          <w:rFonts w:ascii="Arial Narrow" w:hAnsi="Arial Narrow" w:cs="Arial Narrow"/>
          <w:b/>
          <w:bCs/>
          <w:color w:val="365F91"/>
          <w:sz w:val="24"/>
          <w:szCs w:val="24"/>
        </w:rPr>
      </w:pPr>
      <w:r w:rsidRPr="00BC3211">
        <w:rPr>
          <w:rFonts w:ascii="Arial Narrow" w:hAnsi="Arial Narrow" w:cs="Arial Narrow"/>
          <w:b/>
          <w:bCs/>
          <w:color w:val="365F91"/>
          <w:sz w:val="24"/>
          <w:szCs w:val="24"/>
        </w:rPr>
        <w:t>Mecanismul Financiar Norvegian 2009-2014</w:t>
      </w:r>
    </w:p>
    <w:p w:rsidR="00F53D3D" w:rsidRPr="00BC3211" w:rsidRDefault="00F53D3D" w:rsidP="00CB4199">
      <w:pPr>
        <w:tabs>
          <w:tab w:val="left" w:pos="0"/>
        </w:tabs>
        <w:spacing w:after="0" w:line="240" w:lineRule="auto"/>
        <w:ind w:right="-61"/>
        <w:jc w:val="center"/>
        <w:rPr>
          <w:rFonts w:ascii="Arial Narrow" w:hAnsi="Arial Narrow" w:cs="Arial Narrow"/>
          <w:b/>
          <w:bCs/>
          <w:i/>
          <w:iCs/>
          <w:color w:val="365F91"/>
          <w:sz w:val="24"/>
          <w:szCs w:val="24"/>
        </w:rPr>
      </w:pPr>
      <w:r w:rsidRPr="00BC3211">
        <w:rPr>
          <w:rFonts w:ascii="Arial Narrow" w:hAnsi="Arial Narrow" w:cs="Arial Narrow"/>
          <w:b/>
          <w:bCs/>
          <w:i/>
          <w:iCs/>
          <w:color w:val="365F91"/>
          <w:sz w:val="24"/>
          <w:szCs w:val="24"/>
        </w:rPr>
        <w:t>Programul RO 24 „Întărirea capacită</w:t>
      </w:r>
      <w:r w:rsidRPr="00BC3211">
        <w:rPr>
          <w:rFonts w:ascii="Arial" w:hAnsi="Arial" w:cs="Arial"/>
          <w:b/>
          <w:bCs/>
          <w:i/>
          <w:iCs/>
          <w:color w:val="365F91"/>
          <w:sz w:val="24"/>
          <w:szCs w:val="24"/>
        </w:rPr>
        <w:t>ț</w:t>
      </w:r>
      <w:r w:rsidRPr="00BC3211">
        <w:rPr>
          <w:rFonts w:ascii="Arial Narrow" w:hAnsi="Arial Narrow" w:cs="Arial Narrow"/>
          <w:b/>
          <w:bCs/>
          <w:i/>
          <w:iCs/>
          <w:color w:val="365F91"/>
          <w:sz w:val="24"/>
          <w:szCs w:val="24"/>
        </w:rPr>
        <w:t xml:space="preserve">ii judiciare </w:t>
      </w:r>
      <w:r w:rsidRPr="00BC3211">
        <w:rPr>
          <w:rFonts w:ascii="Arial" w:hAnsi="Arial" w:cs="Arial"/>
          <w:b/>
          <w:bCs/>
          <w:i/>
          <w:iCs/>
          <w:color w:val="365F91"/>
          <w:sz w:val="24"/>
          <w:szCs w:val="24"/>
        </w:rPr>
        <w:t>ș</w:t>
      </w:r>
      <w:r w:rsidRPr="00BC3211">
        <w:rPr>
          <w:rFonts w:ascii="Arial Narrow" w:hAnsi="Arial Narrow" w:cs="Arial Narrow"/>
          <w:b/>
          <w:bCs/>
          <w:i/>
          <w:iCs/>
          <w:color w:val="365F91"/>
          <w:sz w:val="24"/>
          <w:szCs w:val="24"/>
        </w:rPr>
        <w:t>i cooperare”</w:t>
      </w:r>
    </w:p>
    <w:p w:rsidR="00F53D3D" w:rsidRPr="00BC3211" w:rsidRDefault="00F53D3D" w:rsidP="009B0DA3">
      <w:pPr>
        <w:keepNext/>
        <w:tabs>
          <w:tab w:val="left" w:pos="0"/>
        </w:tabs>
        <w:spacing w:after="0" w:line="240" w:lineRule="auto"/>
        <w:jc w:val="right"/>
        <w:rPr>
          <w:rFonts w:ascii="Arial Narrow" w:hAnsi="Arial Narrow" w:cs="Arial Narrow"/>
          <w:b/>
          <w:bCs/>
          <w:spacing w:val="-2"/>
          <w:sz w:val="24"/>
          <w:szCs w:val="24"/>
          <w:lang w:eastAsia="fr-FR"/>
        </w:rPr>
      </w:pPr>
    </w:p>
    <w:p w:rsidR="00F53D3D" w:rsidRPr="00C23CC9" w:rsidRDefault="00F53D3D" w:rsidP="00CB4199">
      <w:pPr>
        <w:keepNext/>
        <w:tabs>
          <w:tab w:val="left" w:pos="0"/>
        </w:tabs>
        <w:spacing w:after="0" w:line="240" w:lineRule="auto"/>
        <w:rPr>
          <w:rFonts w:ascii="Arial Narrow" w:hAnsi="Arial Narrow" w:cs="Arial Narrow"/>
          <w:b/>
          <w:bCs/>
          <w:spacing w:val="-2"/>
          <w:sz w:val="24"/>
          <w:szCs w:val="24"/>
          <w:lang w:eastAsia="fr-FR"/>
        </w:rPr>
      </w:pPr>
      <w:r>
        <w:rPr>
          <w:rFonts w:ascii="Arial Narrow" w:hAnsi="Arial Narrow" w:cs="Arial Narrow"/>
          <w:b/>
          <w:bCs/>
          <w:spacing w:val="-2"/>
          <w:sz w:val="24"/>
          <w:szCs w:val="24"/>
          <w:lang w:eastAsia="fr-FR"/>
        </w:rPr>
        <w:t xml:space="preserve">                       </w:t>
      </w:r>
    </w:p>
    <w:p w:rsidR="00F53D3D" w:rsidRPr="00BC3211" w:rsidRDefault="00F53D3D" w:rsidP="00B20724">
      <w:pPr>
        <w:tabs>
          <w:tab w:val="left" w:pos="0"/>
        </w:tabs>
        <w:spacing w:after="0" w:line="240" w:lineRule="auto"/>
        <w:ind w:right="994"/>
        <w:jc w:val="center"/>
        <w:rPr>
          <w:rFonts w:ascii="Arial Narrow" w:hAnsi="Arial Narrow" w:cs="Arial Narrow"/>
          <w:b/>
          <w:bCs/>
          <w:color w:val="365F91"/>
          <w:sz w:val="24"/>
          <w:szCs w:val="24"/>
        </w:rPr>
      </w:pPr>
      <w:r w:rsidRPr="00BC3211">
        <w:rPr>
          <w:rFonts w:ascii="Arial Narrow" w:hAnsi="Arial Narrow" w:cs="Arial Narrow"/>
          <w:b/>
          <w:bCs/>
          <w:color w:val="365F91"/>
          <w:sz w:val="24"/>
          <w:szCs w:val="24"/>
        </w:rPr>
        <w:t>INVITAŢIE DE PARTICIPARE</w:t>
      </w:r>
    </w:p>
    <w:p w:rsidR="00F53D3D" w:rsidRPr="00BC3211" w:rsidRDefault="00F53D3D" w:rsidP="00B20724">
      <w:pPr>
        <w:tabs>
          <w:tab w:val="left" w:pos="0"/>
        </w:tabs>
        <w:spacing w:after="0" w:line="240" w:lineRule="auto"/>
        <w:ind w:right="-61"/>
        <w:jc w:val="center"/>
        <w:rPr>
          <w:rFonts w:ascii="Arial Narrow" w:hAnsi="Arial Narrow" w:cs="Arial Narrow"/>
          <w:b/>
          <w:bCs/>
          <w:color w:val="365F91"/>
          <w:sz w:val="24"/>
          <w:szCs w:val="24"/>
        </w:rPr>
      </w:pPr>
      <w:r>
        <w:rPr>
          <w:rFonts w:ascii="Arial Narrow" w:hAnsi="Arial Narrow" w:cs="Arial Narrow"/>
          <w:b/>
          <w:bCs/>
          <w:color w:val="365F91"/>
          <w:sz w:val="24"/>
          <w:szCs w:val="24"/>
        </w:rPr>
        <w:t>s</w:t>
      </w:r>
      <w:r w:rsidRPr="00BC3211">
        <w:rPr>
          <w:rFonts w:ascii="Arial Narrow" w:hAnsi="Arial Narrow" w:cs="Arial Narrow"/>
          <w:b/>
          <w:bCs/>
          <w:color w:val="365F91"/>
          <w:sz w:val="24"/>
          <w:szCs w:val="24"/>
        </w:rPr>
        <w:t>elec</w:t>
      </w:r>
      <w:r w:rsidRPr="00BC3211">
        <w:rPr>
          <w:rFonts w:ascii="Arial" w:hAnsi="Arial" w:cs="Arial"/>
          <w:b/>
          <w:bCs/>
          <w:color w:val="365F91"/>
          <w:sz w:val="24"/>
          <w:szCs w:val="24"/>
        </w:rPr>
        <w:t>ț</w:t>
      </w:r>
      <w:r w:rsidRPr="00BC3211">
        <w:rPr>
          <w:rFonts w:ascii="Arial Narrow" w:hAnsi="Arial Narrow" w:cs="Arial Narrow"/>
          <w:b/>
          <w:bCs/>
          <w:color w:val="365F91"/>
          <w:sz w:val="24"/>
          <w:szCs w:val="24"/>
        </w:rPr>
        <w:t>ie exper</w:t>
      </w:r>
      <w:r>
        <w:rPr>
          <w:rFonts w:ascii="Arial Narrow" w:hAnsi="Arial Narrow" w:cs="Arial Narrow"/>
          <w:b/>
          <w:bCs/>
          <w:color w:val="365F91"/>
          <w:sz w:val="24"/>
          <w:szCs w:val="24"/>
        </w:rPr>
        <w:t>t</w:t>
      </w:r>
      <w:r w:rsidRPr="00BC3211">
        <w:rPr>
          <w:rFonts w:ascii="Arial Narrow" w:hAnsi="Arial Narrow" w:cs="Arial Narrow"/>
          <w:b/>
          <w:bCs/>
          <w:color w:val="365F91"/>
          <w:sz w:val="24"/>
          <w:szCs w:val="24"/>
        </w:rPr>
        <w:t xml:space="preserve"> specializa</w:t>
      </w:r>
      <w:r>
        <w:rPr>
          <w:rFonts w:ascii="Arial Narrow" w:hAnsi="Arial Narrow" w:cs="Arial Narrow"/>
          <w:b/>
          <w:bCs/>
          <w:color w:val="365F91"/>
          <w:sz w:val="24"/>
          <w:szCs w:val="24"/>
        </w:rPr>
        <w:t>t</w:t>
      </w:r>
      <w:r w:rsidRPr="00BC3211">
        <w:rPr>
          <w:rFonts w:ascii="Arial Narrow" w:hAnsi="Arial Narrow" w:cs="Arial Narrow"/>
          <w:b/>
          <w:bCs/>
          <w:color w:val="365F91"/>
          <w:sz w:val="24"/>
          <w:szCs w:val="24"/>
        </w:rPr>
        <w:t xml:space="preserve"> </w:t>
      </w:r>
      <w:r w:rsidRPr="001754C7">
        <w:rPr>
          <w:rFonts w:ascii="Arial Narrow" w:hAnsi="Arial Narrow" w:cs="Arial Narrow"/>
          <w:b/>
          <w:bCs/>
          <w:color w:val="365F91"/>
          <w:sz w:val="24"/>
          <w:szCs w:val="24"/>
        </w:rPr>
        <w:t xml:space="preserve">în vederea participării la </w:t>
      </w:r>
      <w:r w:rsidR="00B20724">
        <w:rPr>
          <w:rFonts w:ascii="Arial Narrow" w:hAnsi="Arial Narrow" w:cs="Arial Narrow"/>
          <w:b/>
          <w:bCs/>
          <w:color w:val="365F91"/>
          <w:sz w:val="24"/>
          <w:szCs w:val="24"/>
        </w:rPr>
        <w:t xml:space="preserve">o </w:t>
      </w:r>
      <w:r w:rsidRPr="001754C7">
        <w:rPr>
          <w:rFonts w:ascii="Arial Narrow" w:hAnsi="Arial Narrow" w:cs="Arial Narrow"/>
          <w:b/>
          <w:bCs/>
          <w:color w:val="365F91"/>
          <w:sz w:val="24"/>
          <w:szCs w:val="24"/>
        </w:rPr>
        <w:t>sesiun</w:t>
      </w:r>
      <w:r w:rsidR="00B20724">
        <w:rPr>
          <w:rFonts w:ascii="Arial Narrow" w:hAnsi="Arial Narrow" w:cs="Arial Narrow"/>
          <w:b/>
          <w:bCs/>
          <w:color w:val="365F91"/>
          <w:sz w:val="24"/>
          <w:szCs w:val="24"/>
        </w:rPr>
        <w:t>e</w:t>
      </w:r>
      <w:r w:rsidRPr="001754C7">
        <w:rPr>
          <w:rFonts w:ascii="Arial Narrow" w:hAnsi="Arial Narrow" w:cs="Arial Narrow"/>
          <w:b/>
          <w:bCs/>
          <w:color w:val="365F91"/>
          <w:sz w:val="24"/>
          <w:szCs w:val="24"/>
        </w:rPr>
        <w:t xml:space="preserve"> de lucru pentru îmbunătăţirea curriculei Institutului Naţional al Magistraturii</w:t>
      </w:r>
      <w:r>
        <w:rPr>
          <w:rFonts w:ascii="Arial Narrow" w:hAnsi="Arial Narrow" w:cs="Arial Narrow"/>
          <w:b/>
          <w:bCs/>
          <w:color w:val="365F91"/>
          <w:sz w:val="24"/>
          <w:szCs w:val="24"/>
        </w:rPr>
        <w:t xml:space="preserve">, </w:t>
      </w:r>
      <w:r w:rsidRPr="00BC3211">
        <w:rPr>
          <w:rFonts w:ascii="Arial Narrow" w:hAnsi="Arial Narrow" w:cs="Arial Narrow"/>
          <w:b/>
          <w:bCs/>
          <w:color w:val="365F91"/>
          <w:sz w:val="24"/>
          <w:szCs w:val="24"/>
        </w:rPr>
        <w:t>în cadrul proiectului “</w:t>
      </w:r>
      <w:r w:rsidRPr="00C23CC9">
        <w:rPr>
          <w:rFonts w:ascii="Arial Narrow" w:hAnsi="Arial Narrow" w:cs="Arial Narrow"/>
          <w:b/>
          <w:bCs/>
          <w:i/>
          <w:iCs/>
          <w:color w:val="365F91"/>
          <w:sz w:val="24"/>
          <w:szCs w:val="24"/>
        </w:rPr>
        <w:t>Asisten</w:t>
      </w:r>
      <w:r w:rsidRPr="00C23CC9">
        <w:rPr>
          <w:rFonts w:ascii="Arial" w:hAnsi="Arial" w:cs="Arial"/>
          <w:b/>
          <w:bCs/>
          <w:i/>
          <w:iCs/>
          <w:color w:val="365F91"/>
          <w:sz w:val="24"/>
          <w:szCs w:val="24"/>
        </w:rPr>
        <w:t>ț</w:t>
      </w:r>
      <w:r w:rsidRPr="00C23CC9">
        <w:rPr>
          <w:rFonts w:ascii="Arial Narrow" w:hAnsi="Arial Narrow" w:cs="Arial Narrow"/>
          <w:b/>
          <w:bCs/>
          <w:i/>
          <w:iCs/>
          <w:color w:val="365F91"/>
          <w:sz w:val="24"/>
          <w:szCs w:val="24"/>
        </w:rPr>
        <w:t>ă pentru consolidarea capacită</w:t>
      </w:r>
      <w:r w:rsidRPr="00C23CC9">
        <w:rPr>
          <w:rFonts w:ascii="Arial" w:hAnsi="Arial" w:cs="Arial"/>
          <w:b/>
          <w:bCs/>
          <w:i/>
          <w:iCs/>
          <w:color w:val="365F91"/>
          <w:sz w:val="24"/>
          <w:szCs w:val="24"/>
        </w:rPr>
        <w:t>ț</w:t>
      </w:r>
      <w:r w:rsidRPr="00C23CC9">
        <w:rPr>
          <w:rFonts w:ascii="Arial Narrow" w:hAnsi="Arial Narrow" w:cs="Arial Narrow"/>
          <w:b/>
          <w:bCs/>
          <w:i/>
          <w:iCs/>
          <w:color w:val="365F91"/>
          <w:sz w:val="24"/>
          <w:szCs w:val="24"/>
        </w:rPr>
        <w:t>ii sistemului judiciar din România de a face fa</w:t>
      </w:r>
      <w:r w:rsidRPr="00C23CC9">
        <w:rPr>
          <w:rFonts w:ascii="Arial" w:hAnsi="Arial" w:cs="Arial"/>
          <w:b/>
          <w:bCs/>
          <w:i/>
          <w:iCs/>
          <w:color w:val="365F91"/>
          <w:sz w:val="24"/>
          <w:szCs w:val="24"/>
        </w:rPr>
        <w:t>ț</w:t>
      </w:r>
      <w:r w:rsidRPr="00C23CC9">
        <w:rPr>
          <w:rFonts w:ascii="Arial Narrow" w:hAnsi="Arial Narrow" w:cs="Arial Narrow"/>
          <w:b/>
          <w:bCs/>
          <w:i/>
          <w:iCs/>
          <w:color w:val="365F91"/>
          <w:sz w:val="24"/>
          <w:szCs w:val="24"/>
        </w:rPr>
        <w:t xml:space="preserve">ă noilor provocări legislative </w:t>
      </w:r>
      <w:r w:rsidRPr="00C23CC9">
        <w:rPr>
          <w:rFonts w:ascii="Arial" w:hAnsi="Arial" w:cs="Arial"/>
          <w:b/>
          <w:bCs/>
          <w:i/>
          <w:iCs/>
          <w:color w:val="365F91"/>
          <w:sz w:val="24"/>
          <w:szCs w:val="24"/>
        </w:rPr>
        <w:t>ș</w:t>
      </w:r>
      <w:r w:rsidRPr="00C23CC9">
        <w:rPr>
          <w:rFonts w:ascii="Arial Narrow" w:hAnsi="Arial Narrow" w:cs="Arial Narrow"/>
          <w:b/>
          <w:bCs/>
          <w:i/>
          <w:iCs/>
          <w:color w:val="365F91"/>
          <w:sz w:val="24"/>
          <w:szCs w:val="24"/>
        </w:rPr>
        <w:t>i institu</w:t>
      </w:r>
      <w:r w:rsidRPr="00C23CC9">
        <w:rPr>
          <w:rFonts w:ascii="Arial" w:hAnsi="Arial" w:cs="Arial"/>
          <w:b/>
          <w:bCs/>
          <w:i/>
          <w:iCs/>
          <w:color w:val="365F91"/>
          <w:sz w:val="24"/>
          <w:szCs w:val="24"/>
        </w:rPr>
        <w:t>ț</w:t>
      </w:r>
      <w:r w:rsidRPr="00C23CC9">
        <w:rPr>
          <w:rFonts w:ascii="Arial Narrow" w:hAnsi="Arial Narrow" w:cs="Arial Narrow"/>
          <w:b/>
          <w:bCs/>
          <w:i/>
          <w:iCs/>
          <w:color w:val="365F91"/>
          <w:sz w:val="24"/>
          <w:szCs w:val="24"/>
        </w:rPr>
        <w:t>ionale</w:t>
      </w:r>
      <w:r w:rsidRPr="00BC3211">
        <w:rPr>
          <w:rFonts w:ascii="Arial Narrow" w:hAnsi="Arial Narrow" w:cs="Arial Narrow"/>
          <w:b/>
          <w:bCs/>
          <w:color w:val="365F91"/>
          <w:sz w:val="24"/>
          <w:szCs w:val="24"/>
        </w:rPr>
        <w:t>”, finan</w:t>
      </w:r>
      <w:r w:rsidRPr="00BC3211">
        <w:rPr>
          <w:rFonts w:ascii="Arial" w:hAnsi="Arial" w:cs="Arial"/>
          <w:b/>
          <w:bCs/>
          <w:color w:val="365F91"/>
          <w:sz w:val="24"/>
          <w:szCs w:val="24"/>
        </w:rPr>
        <w:t>ț</w:t>
      </w:r>
      <w:r w:rsidRPr="00BC3211">
        <w:rPr>
          <w:rFonts w:ascii="Arial Narrow" w:hAnsi="Arial Narrow" w:cs="Arial Narrow"/>
          <w:b/>
          <w:bCs/>
          <w:color w:val="365F91"/>
          <w:sz w:val="24"/>
          <w:szCs w:val="24"/>
        </w:rPr>
        <w:t>at prin Mecanismul Financiar Norvegian 2009-2014</w:t>
      </w:r>
    </w:p>
    <w:p w:rsidR="00F53D3D" w:rsidRPr="00BC3211" w:rsidRDefault="00F53D3D" w:rsidP="00BC3211">
      <w:pPr>
        <w:autoSpaceDE w:val="0"/>
        <w:autoSpaceDN w:val="0"/>
        <w:adjustRightInd w:val="0"/>
        <w:spacing w:after="0" w:line="240" w:lineRule="auto"/>
        <w:rPr>
          <w:rFonts w:ascii="Arial Narrow" w:hAnsi="Arial Narrow" w:cs="Arial Narrow"/>
          <w:b/>
          <w:bCs/>
          <w:color w:val="333399"/>
          <w:sz w:val="24"/>
          <w:szCs w:val="24"/>
        </w:rPr>
      </w:pPr>
    </w:p>
    <w:p w:rsidR="00F53D3D" w:rsidRPr="00757D6C" w:rsidRDefault="00F53D3D" w:rsidP="009B0DA3">
      <w:pPr>
        <w:autoSpaceDE w:val="0"/>
        <w:autoSpaceDN w:val="0"/>
        <w:adjustRightInd w:val="0"/>
        <w:spacing w:after="0" w:line="240" w:lineRule="auto"/>
        <w:jc w:val="both"/>
        <w:rPr>
          <w:rFonts w:ascii="Arial Narrow" w:hAnsi="Arial Narrow" w:cs="Arial Narrow"/>
          <w:color w:val="333399"/>
          <w:sz w:val="24"/>
          <w:szCs w:val="24"/>
        </w:rPr>
      </w:pPr>
    </w:p>
    <w:p w:rsidR="00F53D3D" w:rsidRPr="00757D6C" w:rsidRDefault="00F53D3D" w:rsidP="00226E03">
      <w:pPr>
        <w:autoSpaceDE w:val="0"/>
        <w:autoSpaceDN w:val="0"/>
        <w:adjustRightInd w:val="0"/>
        <w:spacing w:after="0" w:line="240" w:lineRule="auto"/>
        <w:ind w:firstLine="708"/>
        <w:jc w:val="both"/>
        <w:rPr>
          <w:rFonts w:ascii="Arial Narrow" w:hAnsi="Arial Narrow" w:cs="Arial Narrow"/>
          <w:sz w:val="24"/>
          <w:szCs w:val="24"/>
        </w:rPr>
      </w:pPr>
      <w:r w:rsidRPr="00757D6C">
        <w:rPr>
          <w:rFonts w:ascii="Arial Narrow" w:hAnsi="Arial Narrow" w:cs="Arial Narrow"/>
          <w:sz w:val="24"/>
          <w:szCs w:val="24"/>
        </w:rPr>
        <w:t>Consiliul Superior al Magistraturii, în calitate de Promotor de Proiect, anun</w:t>
      </w:r>
      <w:r w:rsidRPr="00757D6C">
        <w:rPr>
          <w:rFonts w:ascii="Arial Narrow" w:hAnsi="Arial Narrow" w:cs="Arial"/>
          <w:sz w:val="24"/>
          <w:szCs w:val="24"/>
        </w:rPr>
        <w:t>ț</w:t>
      </w:r>
      <w:r w:rsidRPr="00757D6C">
        <w:rPr>
          <w:rFonts w:ascii="Arial Narrow" w:hAnsi="Arial Narrow" w:cs="Arial Narrow"/>
          <w:sz w:val="24"/>
          <w:szCs w:val="24"/>
        </w:rPr>
        <w:t>ă ini</w:t>
      </w:r>
      <w:r w:rsidRPr="00757D6C">
        <w:rPr>
          <w:rFonts w:ascii="Arial Narrow" w:hAnsi="Arial Narrow" w:cs="Arial"/>
          <w:sz w:val="24"/>
          <w:szCs w:val="24"/>
        </w:rPr>
        <w:t>ț</w:t>
      </w:r>
      <w:r w:rsidRPr="00757D6C">
        <w:rPr>
          <w:rFonts w:ascii="Arial Narrow" w:hAnsi="Arial Narrow" w:cs="Arial Narrow"/>
          <w:sz w:val="24"/>
          <w:szCs w:val="24"/>
        </w:rPr>
        <w:t>ierea unei proceduri pentru selec</w:t>
      </w:r>
      <w:r w:rsidRPr="00757D6C">
        <w:rPr>
          <w:rFonts w:ascii="Arial Narrow" w:hAnsi="Arial Narrow" w:cs="Arial"/>
          <w:sz w:val="24"/>
          <w:szCs w:val="24"/>
        </w:rPr>
        <w:t>ț</w:t>
      </w:r>
      <w:r w:rsidRPr="00757D6C">
        <w:rPr>
          <w:rFonts w:ascii="Arial Narrow" w:hAnsi="Arial Narrow" w:cs="Arial Narrow"/>
          <w:sz w:val="24"/>
          <w:szCs w:val="24"/>
        </w:rPr>
        <w:t xml:space="preserve">ia </w:t>
      </w:r>
      <w:r w:rsidR="00DC49DB">
        <w:rPr>
          <w:rFonts w:ascii="Arial Narrow" w:hAnsi="Arial Narrow" w:cs="Arial Narrow"/>
          <w:sz w:val="24"/>
          <w:szCs w:val="24"/>
        </w:rPr>
        <w:t xml:space="preserve">câte </w:t>
      </w:r>
      <w:r w:rsidRPr="00757D6C">
        <w:rPr>
          <w:rFonts w:ascii="Arial Narrow" w:hAnsi="Arial Narrow" w:cs="Arial Narrow"/>
          <w:sz w:val="24"/>
          <w:szCs w:val="24"/>
          <w:u w:val="single"/>
        </w:rPr>
        <w:t>unui expert</w:t>
      </w:r>
      <w:r w:rsidRPr="00757D6C">
        <w:rPr>
          <w:rFonts w:ascii="Arial Narrow" w:hAnsi="Arial Narrow" w:cs="Arial Narrow"/>
          <w:sz w:val="24"/>
          <w:szCs w:val="24"/>
        </w:rPr>
        <w:t xml:space="preserve"> în vederea participării la </w:t>
      </w:r>
      <w:r w:rsidR="00B20724">
        <w:rPr>
          <w:rFonts w:ascii="Arial Narrow" w:hAnsi="Arial Narrow" w:cs="Arial Narrow"/>
          <w:sz w:val="24"/>
          <w:szCs w:val="24"/>
        </w:rPr>
        <w:t>o</w:t>
      </w:r>
      <w:r w:rsidR="00B20724" w:rsidRPr="00757D6C">
        <w:rPr>
          <w:rFonts w:ascii="Arial Narrow" w:hAnsi="Arial Narrow" w:cs="Arial Narrow"/>
          <w:sz w:val="24"/>
          <w:szCs w:val="24"/>
        </w:rPr>
        <w:t xml:space="preserve"> </w:t>
      </w:r>
      <w:r w:rsidRPr="00757D6C">
        <w:rPr>
          <w:rFonts w:ascii="Arial Narrow" w:hAnsi="Arial Narrow" w:cs="Arial Narrow"/>
          <w:sz w:val="24"/>
          <w:szCs w:val="24"/>
        </w:rPr>
        <w:t>sesiun</w:t>
      </w:r>
      <w:r w:rsidR="00B20724">
        <w:rPr>
          <w:rFonts w:ascii="Arial Narrow" w:hAnsi="Arial Narrow" w:cs="Arial Narrow"/>
          <w:sz w:val="24"/>
          <w:szCs w:val="24"/>
        </w:rPr>
        <w:t>e</w:t>
      </w:r>
      <w:r w:rsidRPr="00757D6C">
        <w:rPr>
          <w:rFonts w:ascii="Arial Narrow" w:hAnsi="Arial Narrow" w:cs="Arial Narrow"/>
          <w:sz w:val="24"/>
          <w:szCs w:val="24"/>
        </w:rPr>
        <w:t xml:space="preserve"> de lucru pentru îmbunătăţirea curriculei Institutului Naţional al Magistraturii şi a materialelor de pregătire, în cadrul proiectului „</w:t>
      </w:r>
      <w:r w:rsidRPr="00757D6C">
        <w:rPr>
          <w:rFonts w:ascii="Arial Narrow" w:hAnsi="Arial Narrow" w:cs="Arial Narrow"/>
          <w:i/>
          <w:iCs/>
          <w:sz w:val="24"/>
          <w:szCs w:val="24"/>
        </w:rPr>
        <w:t>Asisten</w:t>
      </w:r>
      <w:r w:rsidRPr="00757D6C">
        <w:rPr>
          <w:rFonts w:ascii="Arial Narrow" w:hAnsi="Arial Narrow" w:cs="Arial"/>
          <w:i/>
          <w:iCs/>
          <w:sz w:val="24"/>
          <w:szCs w:val="24"/>
        </w:rPr>
        <w:t>ț</w:t>
      </w:r>
      <w:r w:rsidRPr="00757D6C">
        <w:rPr>
          <w:rFonts w:ascii="Arial Narrow" w:hAnsi="Arial Narrow" w:cs="Arial Narrow"/>
          <w:i/>
          <w:iCs/>
          <w:sz w:val="24"/>
          <w:szCs w:val="24"/>
        </w:rPr>
        <w:t>ă pentru consolidarea capacită</w:t>
      </w:r>
      <w:r w:rsidRPr="00757D6C">
        <w:rPr>
          <w:rFonts w:ascii="Arial Narrow" w:hAnsi="Arial Narrow" w:cs="Arial"/>
          <w:i/>
          <w:iCs/>
          <w:sz w:val="24"/>
          <w:szCs w:val="24"/>
        </w:rPr>
        <w:t>ț</w:t>
      </w:r>
      <w:r w:rsidRPr="00757D6C">
        <w:rPr>
          <w:rFonts w:ascii="Arial Narrow" w:hAnsi="Arial Narrow" w:cs="Arial Narrow"/>
          <w:i/>
          <w:iCs/>
          <w:sz w:val="24"/>
          <w:szCs w:val="24"/>
        </w:rPr>
        <w:t>ii sistemului judiciar din România de a face fa</w:t>
      </w:r>
      <w:r w:rsidRPr="00757D6C">
        <w:rPr>
          <w:rFonts w:ascii="Arial Narrow" w:hAnsi="Arial Narrow" w:cs="Arial"/>
          <w:i/>
          <w:iCs/>
          <w:sz w:val="24"/>
          <w:szCs w:val="24"/>
        </w:rPr>
        <w:t>ț</w:t>
      </w:r>
      <w:r w:rsidRPr="00757D6C">
        <w:rPr>
          <w:rFonts w:ascii="Arial Narrow" w:hAnsi="Arial Narrow" w:cs="Arial Narrow"/>
          <w:i/>
          <w:iCs/>
          <w:sz w:val="24"/>
          <w:szCs w:val="24"/>
        </w:rPr>
        <w:t xml:space="preserve">ă noilor provocări legislative </w:t>
      </w:r>
      <w:r w:rsidRPr="00757D6C">
        <w:rPr>
          <w:rFonts w:ascii="Arial Narrow" w:hAnsi="Arial Narrow" w:cs="Arial"/>
          <w:i/>
          <w:iCs/>
          <w:sz w:val="24"/>
          <w:szCs w:val="24"/>
        </w:rPr>
        <w:t>ș</w:t>
      </w:r>
      <w:r w:rsidRPr="00757D6C">
        <w:rPr>
          <w:rFonts w:ascii="Arial Narrow" w:hAnsi="Arial Narrow" w:cs="Arial Narrow"/>
          <w:i/>
          <w:iCs/>
          <w:sz w:val="24"/>
          <w:szCs w:val="24"/>
        </w:rPr>
        <w:t>i institu</w:t>
      </w:r>
      <w:r w:rsidRPr="00757D6C">
        <w:rPr>
          <w:rFonts w:ascii="Arial Narrow" w:hAnsi="Arial Narrow" w:cs="Arial"/>
          <w:i/>
          <w:iCs/>
          <w:sz w:val="24"/>
          <w:szCs w:val="24"/>
        </w:rPr>
        <w:t>ț</w:t>
      </w:r>
      <w:r w:rsidRPr="00757D6C">
        <w:rPr>
          <w:rFonts w:ascii="Arial Narrow" w:hAnsi="Arial Narrow" w:cs="Arial Narrow"/>
          <w:i/>
          <w:iCs/>
          <w:sz w:val="24"/>
          <w:szCs w:val="24"/>
        </w:rPr>
        <w:t>ionale</w:t>
      </w:r>
      <w:r w:rsidRPr="00757D6C">
        <w:rPr>
          <w:rFonts w:ascii="Arial Narrow" w:hAnsi="Arial Narrow" w:cs="Arial Narrow"/>
          <w:sz w:val="24"/>
          <w:szCs w:val="24"/>
        </w:rPr>
        <w:t>” (output 2.1), finan</w:t>
      </w:r>
      <w:r w:rsidRPr="00757D6C">
        <w:rPr>
          <w:rFonts w:ascii="Arial Narrow" w:hAnsi="Arial Narrow" w:cs="Arial"/>
          <w:sz w:val="24"/>
          <w:szCs w:val="24"/>
        </w:rPr>
        <w:t>ț</w:t>
      </w:r>
      <w:r w:rsidRPr="00757D6C">
        <w:rPr>
          <w:rFonts w:ascii="Arial Narrow" w:hAnsi="Arial Narrow" w:cs="Arial Narrow"/>
          <w:sz w:val="24"/>
          <w:szCs w:val="24"/>
        </w:rPr>
        <w:t xml:space="preserve">at prin Mecanismul Financiar Norvegian 2009-2014. </w:t>
      </w:r>
    </w:p>
    <w:p w:rsidR="00F53D3D" w:rsidRPr="00757D6C" w:rsidRDefault="00F53D3D" w:rsidP="00226E03">
      <w:pPr>
        <w:autoSpaceDE w:val="0"/>
        <w:autoSpaceDN w:val="0"/>
        <w:adjustRightInd w:val="0"/>
        <w:spacing w:after="0" w:line="240" w:lineRule="auto"/>
        <w:ind w:firstLine="708"/>
        <w:jc w:val="both"/>
        <w:rPr>
          <w:rFonts w:ascii="Arial Narrow" w:hAnsi="Arial Narrow" w:cs="Arial Narrow"/>
          <w:sz w:val="24"/>
          <w:szCs w:val="24"/>
        </w:rPr>
      </w:pPr>
      <w:r w:rsidRPr="00757D6C">
        <w:rPr>
          <w:rFonts w:ascii="Arial Narrow" w:hAnsi="Arial Narrow" w:cs="Arial Narrow"/>
          <w:sz w:val="24"/>
          <w:szCs w:val="24"/>
        </w:rPr>
        <w:t xml:space="preserve">Potrivit calendarului de implementare a proiectului, </w:t>
      </w:r>
      <w:proofErr w:type="spellStart"/>
      <w:r w:rsidR="00DC49DB">
        <w:rPr>
          <w:rFonts w:ascii="Arial Narrow" w:hAnsi="Arial Narrow" w:cs="Arial Narrow"/>
          <w:b/>
          <w:sz w:val="24"/>
          <w:szCs w:val="24"/>
          <w:lang w:val="fr-FR"/>
        </w:rPr>
        <w:t>s</w:t>
      </w:r>
      <w:r w:rsidR="00DC49DB" w:rsidRPr="00DC49DB">
        <w:rPr>
          <w:rFonts w:ascii="Arial Narrow" w:hAnsi="Arial Narrow" w:cs="Arial Narrow"/>
          <w:b/>
          <w:sz w:val="24"/>
          <w:szCs w:val="24"/>
          <w:lang w:val="fr-FR"/>
        </w:rPr>
        <w:t>esiunea</w:t>
      </w:r>
      <w:proofErr w:type="spellEnd"/>
      <w:r w:rsidR="00DC49DB" w:rsidRPr="00DC49DB">
        <w:rPr>
          <w:rFonts w:ascii="Arial Narrow" w:hAnsi="Arial Narrow" w:cs="Arial Narrow"/>
          <w:b/>
          <w:sz w:val="24"/>
          <w:szCs w:val="24"/>
          <w:lang w:val="fr-FR"/>
        </w:rPr>
        <w:t xml:space="preserve"> de </w:t>
      </w:r>
      <w:proofErr w:type="spellStart"/>
      <w:r w:rsidR="00DC49DB" w:rsidRPr="00DC49DB">
        <w:rPr>
          <w:rFonts w:ascii="Arial Narrow" w:hAnsi="Arial Narrow" w:cs="Arial Narrow"/>
          <w:b/>
          <w:sz w:val="24"/>
          <w:szCs w:val="24"/>
          <w:lang w:val="fr-FR"/>
        </w:rPr>
        <w:t>lucru</w:t>
      </w:r>
      <w:proofErr w:type="spellEnd"/>
      <w:r w:rsidR="00DC49DB" w:rsidRPr="00DC49DB">
        <w:rPr>
          <w:rFonts w:ascii="Arial Narrow" w:hAnsi="Arial Narrow" w:cs="Arial Narrow"/>
          <w:b/>
          <w:sz w:val="24"/>
          <w:szCs w:val="24"/>
          <w:lang w:val="fr-FR"/>
        </w:rPr>
        <w:t xml:space="preserve"> </w:t>
      </w:r>
      <w:proofErr w:type="spellStart"/>
      <w:r w:rsidR="00DC49DB" w:rsidRPr="00DC49DB">
        <w:rPr>
          <w:rFonts w:ascii="Arial Narrow" w:hAnsi="Arial Narrow" w:cs="Arial Narrow"/>
          <w:b/>
          <w:sz w:val="24"/>
          <w:szCs w:val="24"/>
          <w:lang w:val="fr-FR"/>
        </w:rPr>
        <w:t>în</w:t>
      </w:r>
      <w:proofErr w:type="spellEnd"/>
      <w:r w:rsidR="00DC49DB" w:rsidRPr="00DC49DB">
        <w:rPr>
          <w:rFonts w:ascii="Arial Narrow" w:hAnsi="Arial Narrow" w:cs="Arial Narrow"/>
          <w:b/>
          <w:sz w:val="24"/>
          <w:szCs w:val="24"/>
          <w:lang w:val="fr-FR"/>
        </w:rPr>
        <w:t xml:space="preserve"> </w:t>
      </w:r>
      <w:proofErr w:type="spellStart"/>
      <w:r w:rsidR="00DC49DB" w:rsidRPr="00DC49DB">
        <w:rPr>
          <w:rFonts w:ascii="Arial Narrow" w:hAnsi="Arial Narrow" w:cs="Arial Narrow"/>
          <w:b/>
          <w:sz w:val="24"/>
          <w:szCs w:val="24"/>
          <w:lang w:val="fr-FR"/>
        </w:rPr>
        <w:t>domeniile</w:t>
      </w:r>
      <w:proofErr w:type="spellEnd"/>
      <w:r w:rsidR="00DC49DB" w:rsidRPr="00DC49DB">
        <w:rPr>
          <w:rFonts w:ascii="Arial Narrow" w:hAnsi="Arial Narrow" w:cs="Arial Narrow"/>
          <w:b/>
          <w:sz w:val="24"/>
          <w:szCs w:val="24"/>
          <w:lang w:val="fr-FR"/>
        </w:rPr>
        <w:t xml:space="preserve"> </w:t>
      </w:r>
      <w:proofErr w:type="spellStart"/>
      <w:r w:rsidR="00DC49DB" w:rsidRPr="00DC49DB">
        <w:rPr>
          <w:rFonts w:ascii="Arial Narrow" w:hAnsi="Arial Narrow" w:cs="Arial Narrow"/>
          <w:b/>
          <w:sz w:val="24"/>
          <w:szCs w:val="24"/>
          <w:lang w:val="fr-FR"/>
        </w:rPr>
        <w:t>Noului</w:t>
      </w:r>
      <w:proofErr w:type="spellEnd"/>
      <w:r w:rsidR="00DC49DB" w:rsidRPr="00DC49DB">
        <w:rPr>
          <w:rFonts w:ascii="Arial Narrow" w:hAnsi="Arial Narrow" w:cs="Arial Narrow"/>
          <w:b/>
          <w:sz w:val="24"/>
          <w:szCs w:val="24"/>
          <w:lang w:val="fr-FR"/>
        </w:rPr>
        <w:t xml:space="preserve"> Cod </w:t>
      </w:r>
      <w:proofErr w:type="spellStart"/>
      <w:r w:rsidR="00DC49DB" w:rsidRPr="00DC49DB">
        <w:rPr>
          <w:rFonts w:ascii="Arial Narrow" w:hAnsi="Arial Narrow" w:cs="Arial Narrow"/>
          <w:b/>
          <w:sz w:val="24"/>
          <w:szCs w:val="24"/>
          <w:lang w:val="fr-FR"/>
        </w:rPr>
        <w:t>penal</w:t>
      </w:r>
      <w:proofErr w:type="spellEnd"/>
      <w:r w:rsidR="00DC49DB" w:rsidRPr="00DC49DB">
        <w:rPr>
          <w:rFonts w:ascii="Arial Narrow" w:hAnsi="Arial Narrow" w:cs="Arial Narrow"/>
          <w:b/>
          <w:sz w:val="24"/>
          <w:szCs w:val="24"/>
          <w:lang w:val="fr-FR"/>
        </w:rPr>
        <w:t xml:space="preserve"> </w:t>
      </w:r>
      <w:proofErr w:type="spellStart"/>
      <w:r w:rsidR="00DC49DB" w:rsidRPr="00DC49DB">
        <w:rPr>
          <w:rFonts w:ascii="Arial Narrow" w:hAnsi="Arial Narrow" w:cs="Arial Narrow"/>
          <w:b/>
          <w:sz w:val="24"/>
          <w:szCs w:val="24"/>
          <w:lang w:val="fr-FR"/>
        </w:rPr>
        <w:t>şi</w:t>
      </w:r>
      <w:proofErr w:type="spellEnd"/>
      <w:r w:rsidR="00DC49DB" w:rsidRPr="00DC49DB">
        <w:rPr>
          <w:rFonts w:ascii="Arial Narrow" w:hAnsi="Arial Narrow" w:cs="Arial Narrow"/>
          <w:b/>
          <w:sz w:val="24"/>
          <w:szCs w:val="24"/>
          <w:lang w:val="fr-FR"/>
        </w:rPr>
        <w:t xml:space="preserve"> </w:t>
      </w:r>
      <w:proofErr w:type="spellStart"/>
      <w:r w:rsidR="00DC49DB" w:rsidRPr="00DC49DB">
        <w:rPr>
          <w:rFonts w:ascii="Arial Narrow" w:hAnsi="Arial Narrow" w:cs="Arial Narrow"/>
          <w:b/>
          <w:sz w:val="24"/>
          <w:szCs w:val="24"/>
          <w:lang w:val="fr-FR"/>
        </w:rPr>
        <w:t>Noului</w:t>
      </w:r>
      <w:proofErr w:type="spellEnd"/>
      <w:r w:rsidR="00DC49DB" w:rsidRPr="00DC49DB">
        <w:rPr>
          <w:rFonts w:ascii="Arial Narrow" w:hAnsi="Arial Narrow" w:cs="Arial Narrow"/>
          <w:b/>
          <w:sz w:val="24"/>
          <w:szCs w:val="24"/>
          <w:lang w:val="fr-FR"/>
        </w:rPr>
        <w:t xml:space="preserve"> Cod de </w:t>
      </w:r>
      <w:proofErr w:type="spellStart"/>
      <w:r w:rsidR="00DC49DB" w:rsidRPr="00DC49DB">
        <w:rPr>
          <w:rFonts w:ascii="Arial Narrow" w:hAnsi="Arial Narrow" w:cs="Arial Narrow"/>
          <w:b/>
          <w:sz w:val="24"/>
          <w:szCs w:val="24"/>
          <w:lang w:val="fr-FR"/>
        </w:rPr>
        <w:t>procedură</w:t>
      </w:r>
      <w:proofErr w:type="spellEnd"/>
      <w:r w:rsidR="00DC49DB" w:rsidRPr="00DC49DB">
        <w:rPr>
          <w:rFonts w:ascii="Arial Narrow" w:hAnsi="Arial Narrow" w:cs="Arial Narrow"/>
          <w:b/>
          <w:sz w:val="24"/>
          <w:szCs w:val="24"/>
          <w:lang w:val="fr-FR"/>
        </w:rPr>
        <w:t xml:space="preserve"> </w:t>
      </w:r>
      <w:proofErr w:type="spellStart"/>
      <w:r w:rsidR="00DC49DB" w:rsidRPr="00DC49DB">
        <w:rPr>
          <w:rFonts w:ascii="Arial Narrow" w:hAnsi="Arial Narrow" w:cs="Arial Narrow"/>
          <w:b/>
          <w:sz w:val="24"/>
          <w:szCs w:val="24"/>
          <w:lang w:val="fr-FR"/>
        </w:rPr>
        <w:t>penală</w:t>
      </w:r>
      <w:proofErr w:type="spellEnd"/>
      <w:r w:rsidR="00DC49DB" w:rsidRPr="00DC49DB">
        <w:rPr>
          <w:rFonts w:ascii="Arial Narrow" w:hAnsi="Arial Narrow" w:cs="Arial Narrow"/>
          <w:sz w:val="24"/>
          <w:szCs w:val="24"/>
          <w:lang w:val="fr-FR"/>
        </w:rPr>
        <w:t xml:space="preserve"> se va </w:t>
      </w:r>
      <w:proofErr w:type="spellStart"/>
      <w:r w:rsidR="00DC49DB" w:rsidRPr="00DC49DB">
        <w:rPr>
          <w:rFonts w:ascii="Arial Narrow" w:hAnsi="Arial Narrow" w:cs="Arial Narrow"/>
          <w:sz w:val="24"/>
          <w:szCs w:val="24"/>
          <w:lang w:val="fr-FR"/>
        </w:rPr>
        <w:t>organiza</w:t>
      </w:r>
      <w:proofErr w:type="spellEnd"/>
      <w:r w:rsidR="00DC49DB" w:rsidRPr="00DC49DB">
        <w:rPr>
          <w:rFonts w:ascii="Arial Narrow" w:hAnsi="Arial Narrow" w:cs="Arial Narrow"/>
          <w:sz w:val="24"/>
          <w:szCs w:val="24"/>
          <w:lang w:val="fr-FR"/>
        </w:rPr>
        <w:t xml:space="preserve"> </w:t>
      </w:r>
      <w:proofErr w:type="spellStart"/>
      <w:r w:rsidR="00DC49DB" w:rsidRPr="00DC49DB">
        <w:rPr>
          <w:rFonts w:ascii="Arial Narrow" w:hAnsi="Arial Narrow" w:cs="Arial Narrow"/>
          <w:sz w:val="24"/>
          <w:szCs w:val="24"/>
          <w:lang w:val="fr-FR"/>
        </w:rPr>
        <w:t>în</w:t>
      </w:r>
      <w:proofErr w:type="spellEnd"/>
      <w:r w:rsidR="00DC49DB" w:rsidRPr="00DC49DB">
        <w:rPr>
          <w:rFonts w:ascii="Arial Narrow" w:hAnsi="Arial Narrow" w:cs="Arial Narrow"/>
          <w:sz w:val="24"/>
          <w:szCs w:val="24"/>
          <w:lang w:val="fr-FR"/>
        </w:rPr>
        <w:t xml:space="preserve"> </w:t>
      </w:r>
      <w:proofErr w:type="spellStart"/>
      <w:r w:rsidR="00DC49DB" w:rsidRPr="00DC49DB">
        <w:rPr>
          <w:rFonts w:ascii="Arial Narrow" w:hAnsi="Arial Narrow" w:cs="Arial Narrow"/>
          <w:sz w:val="24"/>
          <w:szCs w:val="24"/>
          <w:lang w:val="fr-FR"/>
        </w:rPr>
        <w:t>perioada</w:t>
      </w:r>
      <w:proofErr w:type="spellEnd"/>
      <w:r w:rsidR="00DC49DB" w:rsidRPr="00DC49DB">
        <w:rPr>
          <w:rFonts w:ascii="Arial Narrow" w:hAnsi="Arial Narrow" w:cs="Arial Narrow"/>
          <w:sz w:val="24"/>
          <w:szCs w:val="24"/>
          <w:lang w:val="fr-FR"/>
        </w:rPr>
        <w:t xml:space="preserve"> </w:t>
      </w:r>
      <w:r w:rsidR="00DC49DB" w:rsidRPr="00DC49DB">
        <w:rPr>
          <w:rFonts w:ascii="Arial Narrow" w:hAnsi="Arial Narrow" w:cs="Arial Narrow"/>
          <w:b/>
          <w:bCs/>
          <w:sz w:val="24"/>
          <w:szCs w:val="24"/>
          <w:lang w:val="fr-FR"/>
        </w:rPr>
        <w:t xml:space="preserve">25-27 </w:t>
      </w:r>
      <w:proofErr w:type="spellStart"/>
      <w:r w:rsidR="00DC49DB" w:rsidRPr="00DC49DB">
        <w:rPr>
          <w:rFonts w:ascii="Arial Narrow" w:hAnsi="Arial Narrow" w:cs="Arial Narrow"/>
          <w:b/>
          <w:bCs/>
          <w:sz w:val="24"/>
          <w:szCs w:val="24"/>
          <w:lang w:val="fr-FR"/>
        </w:rPr>
        <w:t>noiembrie</w:t>
      </w:r>
      <w:proofErr w:type="spellEnd"/>
      <w:r w:rsidR="00DC49DB" w:rsidRPr="00DC49DB">
        <w:rPr>
          <w:rFonts w:ascii="Arial Narrow" w:hAnsi="Arial Narrow" w:cs="Arial Narrow"/>
          <w:b/>
          <w:bCs/>
          <w:sz w:val="24"/>
          <w:szCs w:val="24"/>
          <w:lang w:val="fr-FR"/>
        </w:rPr>
        <w:t xml:space="preserve"> 2015</w:t>
      </w:r>
      <w:r w:rsidR="00B20724">
        <w:rPr>
          <w:rFonts w:ascii="Arial Narrow" w:hAnsi="Arial Narrow" w:cs="Arial Narrow"/>
          <w:b/>
          <w:bCs/>
          <w:sz w:val="24"/>
          <w:szCs w:val="24"/>
          <w:lang w:val="fr-FR"/>
        </w:rPr>
        <w:t>.</w:t>
      </w:r>
    </w:p>
    <w:p w:rsidR="00F53D3D" w:rsidRPr="00757D6C" w:rsidRDefault="00F53D3D" w:rsidP="00226E03">
      <w:pPr>
        <w:pStyle w:val="ListParagraph"/>
        <w:autoSpaceDE w:val="0"/>
        <w:autoSpaceDN w:val="0"/>
        <w:adjustRightInd w:val="0"/>
        <w:ind w:left="1068"/>
        <w:jc w:val="both"/>
        <w:rPr>
          <w:rFonts w:ascii="Arial Narrow" w:hAnsi="Arial Narrow" w:cs="Arial Narrow"/>
        </w:rPr>
      </w:pPr>
    </w:p>
    <w:p w:rsidR="00F53D3D" w:rsidRPr="00757D6C" w:rsidRDefault="00F53D3D" w:rsidP="00226E03">
      <w:pPr>
        <w:autoSpaceDE w:val="0"/>
        <w:autoSpaceDN w:val="0"/>
        <w:adjustRightInd w:val="0"/>
        <w:spacing w:after="0" w:line="240" w:lineRule="auto"/>
        <w:ind w:firstLine="708"/>
        <w:jc w:val="both"/>
        <w:rPr>
          <w:rFonts w:ascii="Arial Narrow" w:hAnsi="Arial Narrow" w:cs="Arial Narrow"/>
          <w:sz w:val="24"/>
          <w:szCs w:val="24"/>
        </w:rPr>
      </w:pPr>
      <w:r w:rsidRPr="00757D6C">
        <w:rPr>
          <w:rFonts w:ascii="Arial Narrow" w:hAnsi="Arial Narrow" w:cs="Arial Narrow"/>
          <w:sz w:val="24"/>
          <w:szCs w:val="24"/>
        </w:rPr>
        <w:t xml:space="preserve">În vederea participării la procedură, persoanele interesate pot transmite dosarul de înscriere până cel târziu la data </w:t>
      </w:r>
      <w:r w:rsidRPr="00A55119">
        <w:rPr>
          <w:rFonts w:ascii="Arial Narrow" w:hAnsi="Arial Narrow" w:cs="Arial Narrow"/>
          <w:i/>
          <w:sz w:val="24"/>
          <w:szCs w:val="24"/>
        </w:rPr>
        <w:t>de</w:t>
      </w:r>
      <w:r w:rsidRPr="00A55119">
        <w:rPr>
          <w:rFonts w:ascii="Arial Narrow" w:hAnsi="Arial Narrow" w:cs="Arial Narrow"/>
          <w:b/>
          <w:bCs/>
          <w:i/>
          <w:sz w:val="24"/>
          <w:szCs w:val="24"/>
        </w:rPr>
        <w:t xml:space="preserve"> </w:t>
      </w:r>
      <w:r w:rsidR="00A55119">
        <w:rPr>
          <w:rFonts w:ascii="Arial Narrow" w:hAnsi="Arial Narrow" w:cs="Arial Narrow"/>
          <w:b/>
          <w:bCs/>
          <w:i/>
          <w:sz w:val="24"/>
          <w:szCs w:val="24"/>
        </w:rPr>
        <w:t>16</w:t>
      </w:r>
      <w:r w:rsidR="00B20724" w:rsidRPr="00A55119">
        <w:rPr>
          <w:rFonts w:ascii="Arial Narrow" w:hAnsi="Arial Narrow" w:cs="Arial Narrow"/>
          <w:b/>
          <w:bCs/>
          <w:i/>
          <w:sz w:val="24"/>
          <w:szCs w:val="24"/>
        </w:rPr>
        <w:t xml:space="preserve"> </w:t>
      </w:r>
      <w:r w:rsidR="00B20724">
        <w:rPr>
          <w:rFonts w:ascii="Arial Narrow" w:hAnsi="Arial Narrow" w:cs="Arial Narrow"/>
          <w:b/>
          <w:bCs/>
          <w:i/>
          <w:sz w:val="24"/>
          <w:szCs w:val="24"/>
        </w:rPr>
        <w:t>octombrie</w:t>
      </w:r>
      <w:r w:rsidR="00B20724" w:rsidRPr="00A55119">
        <w:rPr>
          <w:rFonts w:ascii="Arial Narrow" w:hAnsi="Arial Narrow" w:cs="Arial Narrow"/>
          <w:b/>
          <w:bCs/>
          <w:i/>
          <w:sz w:val="24"/>
          <w:szCs w:val="24"/>
        </w:rPr>
        <w:t xml:space="preserve"> </w:t>
      </w:r>
      <w:r w:rsidRPr="00A55119">
        <w:rPr>
          <w:rFonts w:ascii="Arial Narrow" w:hAnsi="Arial Narrow" w:cs="Arial Narrow"/>
          <w:b/>
          <w:bCs/>
          <w:i/>
          <w:sz w:val="24"/>
          <w:szCs w:val="24"/>
        </w:rPr>
        <w:t>2015</w:t>
      </w:r>
      <w:r w:rsidRPr="00757D6C">
        <w:rPr>
          <w:rFonts w:ascii="Arial Narrow" w:hAnsi="Arial Narrow" w:cs="Arial Narrow"/>
          <w:b/>
          <w:bCs/>
          <w:sz w:val="24"/>
          <w:szCs w:val="24"/>
        </w:rPr>
        <w:t xml:space="preserve">, </w:t>
      </w:r>
      <w:r w:rsidRPr="00757D6C">
        <w:rPr>
          <w:rFonts w:ascii="Arial Narrow" w:hAnsi="Arial Narrow" w:cs="Arial Narrow"/>
          <w:sz w:val="24"/>
          <w:szCs w:val="24"/>
        </w:rPr>
        <w:t>cuprinzând documentele prevăzute în caietul de sarcini (</w:t>
      </w:r>
      <w:r w:rsidRPr="00757D6C">
        <w:rPr>
          <w:rFonts w:ascii="Arial Narrow" w:hAnsi="Arial Narrow" w:cs="Arial Narrow"/>
          <w:i/>
          <w:iCs/>
          <w:sz w:val="24"/>
          <w:szCs w:val="24"/>
        </w:rPr>
        <w:t>a se vedea punctul 6 „Aspecte procedurale”)</w:t>
      </w:r>
      <w:r w:rsidRPr="00757D6C">
        <w:rPr>
          <w:rFonts w:ascii="Arial Narrow" w:hAnsi="Arial Narrow" w:cs="Arial Narrow"/>
          <w:sz w:val="24"/>
          <w:szCs w:val="24"/>
        </w:rPr>
        <w:t xml:space="preserve"> la adresa de e-mail: </w:t>
      </w:r>
      <w:hyperlink r:id="rId8" w:history="1">
        <w:r w:rsidRPr="00757D6C">
          <w:rPr>
            <w:rStyle w:val="Hyperlink"/>
            <w:rFonts w:ascii="Arial Narrow" w:hAnsi="Arial Narrow" w:cs="Arial Narrow"/>
            <w:sz w:val="24"/>
            <w:szCs w:val="24"/>
          </w:rPr>
          <w:t>calina.ghitulescu@csm1909.ro</w:t>
        </w:r>
      </w:hyperlink>
      <w:r w:rsidRPr="00757D6C">
        <w:rPr>
          <w:rFonts w:ascii="Arial Narrow" w:hAnsi="Arial Narrow" w:cs="Arial Narrow"/>
          <w:sz w:val="24"/>
          <w:szCs w:val="24"/>
        </w:rPr>
        <w:t>, în aten</w:t>
      </w:r>
      <w:r w:rsidRPr="00757D6C">
        <w:rPr>
          <w:rFonts w:ascii="Arial Narrow" w:hAnsi="Arial Narrow" w:cs="Arial"/>
          <w:sz w:val="24"/>
          <w:szCs w:val="24"/>
        </w:rPr>
        <w:t>ț</w:t>
      </w:r>
      <w:r w:rsidRPr="00757D6C">
        <w:rPr>
          <w:rFonts w:ascii="Arial Narrow" w:hAnsi="Arial Narrow" w:cs="Arial Narrow"/>
          <w:sz w:val="24"/>
          <w:szCs w:val="24"/>
        </w:rPr>
        <w:t>ia d-nei Călina GHIŢULESCU, consilier pentru afaceri europene, Direc</w:t>
      </w:r>
      <w:r w:rsidRPr="00757D6C">
        <w:rPr>
          <w:rFonts w:ascii="Arial Narrow" w:hAnsi="Arial Narrow" w:cs="Arial"/>
          <w:sz w:val="24"/>
          <w:szCs w:val="24"/>
        </w:rPr>
        <w:t>ț</w:t>
      </w:r>
      <w:r w:rsidRPr="00757D6C">
        <w:rPr>
          <w:rFonts w:ascii="Arial Narrow" w:hAnsi="Arial Narrow" w:cs="Arial Narrow"/>
          <w:sz w:val="24"/>
          <w:szCs w:val="24"/>
        </w:rPr>
        <w:t>ia Afaceri Europene, Rela</w:t>
      </w:r>
      <w:r w:rsidRPr="00757D6C">
        <w:rPr>
          <w:rFonts w:ascii="Arial Narrow" w:hAnsi="Arial Narrow" w:cs="Arial"/>
          <w:sz w:val="24"/>
          <w:szCs w:val="24"/>
        </w:rPr>
        <w:t>ț</w:t>
      </w:r>
      <w:r w:rsidRPr="00757D6C">
        <w:rPr>
          <w:rFonts w:ascii="Arial Narrow" w:hAnsi="Arial Narrow" w:cs="Arial Narrow"/>
          <w:sz w:val="24"/>
          <w:szCs w:val="24"/>
        </w:rPr>
        <w:t>ii Interna</w:t>
      </w:r>
      <w:r w:rsidRPr="00757D6C">
        <w:rPr>
          <w:rFonts w:ascii="Arial Narrow" w:hAnsi="Arial Narrow" w:cs="Arial"/>
          <w:sz w:val="24"/>
          <w:szCs w:val="24"/>
        </w:rPr>
        <w:t>ț</w:t>
      </w:r>
      <w:r w:rsidRPr="00757D6C">
        <w:rPr>
          <w:rFonts w:ascii="Arial Narrow" w:hAnsi="Arial Narrow" w:cs="Arial Narrow"/>
          <w:sz w:val="24"/>
          <w:szCs w:val="24"/>
        </w:rPr>
        <w:t xml:space="preserve">ionale </w:t>
      </w:r>
      <w:r w:rsidRPr="00757D6C">
        <w:rPr>
          <w:rFonts w:ascii="Arial Narrow" w:hAnsi="Arial Narrow" w:cs="Arial"/>
          <w:sz w:val="24"/>
          <w:szCs w:val="24"/>
        </w:rPr>
        <w:t>ș</w:t>
      </w:r>
      <w:r w:rsidRPr="00757D6C">
        <w:rPr>
          <w:rFonts w:ascii="Arial Narrow" w:hAnsi="Arial Narrow" w:cs="Arial Narrow"/>
          <w:sz w:val="24"/>
          <w:szCs w:val="24"/>
        </w:rPr>
        <w:t>i Programe  (telefon: 021.319.81.89; fax: 021.311.69.44).</w:t>
      </w:r>
    </w:p>
    <w:p w:rsidR="00F53D3D" w:rsidRPr="00757D6C"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757D6C" w:rsidRDefault="00F53D3D" w:rsidP="009B0DA3">
      <w:pPr>
        <w:autoSpaceDE w:val="0"/>
        <w:autoSpaceDN w:val="0"/>
        <w:adjustRightInd w:val="0"/>
        <w:spacing w:after="0" w:line="240" w:lineRule="auto"/>
        <w:ind w:firstLine="708"/>
        <w:jc w:val="both"/>
        <w:rPr>
          <w:rFonts w:ascii="Arial Narrow" w:hAnsi="Arial Narrow" w:cs="Arial Narrow"/>
          <w:sz w:val="24"/>
          <w:szCs w:val="24"/>
        </w:rPr>
      </w:pPr>
      <w:r w:rsidRPr="00757D6C">
        <w:rPr>
          <w:rFonts w:ascii="Arial Narrow" w:hAnsi="Arial Narrow" w:cs="Arial Narrow"/>
          <w:sz w:val="24"/>
          <w:szCs w:val="24"/>
        </w:rPr>
        <w:t>Poten</w:t>
      </w:r>
      <w:r w:rsidRPr="00757D6C">
        <w:rPr>
          <w:rFonts w:ascii="Arial Narrow" w:hAnsi="Arial Narrow" w:cs="Arial"/>
          <w:sz w:val="24"/>
          <w:szCs w:val="24"/>
        </w:rPr>
        <w:t>ț</w:t>
      </w:r>
      <w:r w:rsidRPr="00757D6C">
        <w:rPr>
          <w:rFonts w:ascii="Arial Narrow" w:hAnsi="Arial Narrow" w:cs="Arial Narrow"/>
          <w:sz w:val="24"/>
          <w:szCs w:val="24"/>
        </w:rPr>
        <w:t>ialii candida</w:t>
      </w:r>
      <w:r w:rsidRPr="00757D6C">
        <w:rPr>
          <w:rFonts w:ascii="Arial Narrow" w:hAnsi="Arial Narrow" w:cs="Arial"/>
          <w:sz w:val="24"/>
          <w:szCs w:val="24"/>
        </w:rPr>
        <w:t>ț</w:t>
      </w:r>
      <w:r w:rsidRPr="00757D6C">
        <w:rPr>
          <w:rFonts w:ascii="Arial Narrow" w:hAnsi="Arial Narrow" w:cs="Arial Narrow"/>
          <w:sz w:val="24"/>
          <w:szCs w:val="24"/>
        </w:rPr>
        <w:t>i trebuie să îndeplinească următoarele cerin</w:t>
      </w:r>
      <w:r w:rsidRPr="00757D6C">
        <w:rPr>
          <w:rFonts w:ascii="Arial Narrow" w:hAnsi="Arial Narrow" w:cs="Arial"/>
          <w:sz w:val="24"/>
          <w:szCs w:val="24"/>
        </w:rPr>
        <w:t>ț</w:t>
      </w:r>
      <w:r w:rsidRPr="00757D6C">
        <w:rPr>
          <w:rFonts w:ascii="Arial Narrow" w:hAnsi="Arial Narrow" w:cs="Arial Narrow"/>
          <w:sz w:val="24"/>
          <w:szCs w:val="24"/>
        </w:rPr>
        <w:t>e minime de calificare:</w:t>
      </w:r>
    </w:p>
    <w:p w:rsidR="00F53D3D" w:rsidRPr="00757D6C" w:rsidRDefault="00F53D3D" w:rsidP="009B0DA3">
      <w:pPr>
        <w:numPr>
          <w:ilvl w:val="0"/>
          <w:numId w:val="27"/>
        </w:numPr>
        <w:autoSpaceDE w:val="0"/>
        <w:autoSpaceDN w:val="0"/>
        <w:adjustRightInd w:val="0"/>
        <w:spacing w:after="0" w:line="240" w:lineRule="auto"/>
        <w:jc w:val="both"/>
        <w:rPr>
          <w:rFonts w:ascii="Arial Narrow" w:hAnsi="Arial Narrow" w:cs="Arial Narrow"/>
          <w:b/>
          <w:bCs/>
          <w:sz w:val="24"/>
          <w:szCs w:val="24"/>
        </w:rPr>
      </w:pPr>
      <w:r w:rsidRPr="00757D6C">
        <w:rPr>
          <w:rFonts w:ascii="Arial Narrow" w:hAnsi="Arial Narrow" w:cs="Arial Narrow"/>
          <w:b/>
          <w:bCs/>
          <w:sz w:val="24"/>
          <w:szCs w:val="24"/>
        </w:rPr>
        <w:t xml:space="preserve">Calificări </w:t>
      </w:r>
      <w:r w:rsidRPr="00757D6C">
        <w:rPr>
          <w:rFonts w:ascii="Arial Narrow" w:hAnsi="Arial Narrow" w:cs="Arial"/>
          <w:b/>
          <w:bCs/>
          <w:sz w:val="24"/>
          <w:szCs w:val="24"/>
        </w:rPr>
        <w:t>ș</w:t>
      </w:r>
      <w:r w:rsidRPr="00757D6C">
        <w:rPr>
          <w:rFonts w:ascii="Arial Narrow" w:hAnsi="Arial Narrow" w:cs="Arial Narrow"/>
          <w:b/>
          <w:bCs/>
          <w:sz w:val="24"/>
          <w:szCs w:val="24"/>
        </w:rPr>
        <w:t>i competen</w:t>
      </w:r>
      <w:r w:rsidRPr="00757D6C">
        <w:rPr>
          <w:rFonts w:ascii="Arial Narrow" w:hAnsi="Arial Narrow" w:cs="Arial"/>
          <w:b/>
          <w:bCs/>
          <w:sz w:val="24"/>
          <w:szCs w:val="24"/>
        </w:rPr>
        <w:t>ț</w:t>
      </w:r>
      <w:r w:rsidRPr="00757D6C">
        <w:rPr>
          <w:rFonts w:ascii="Arial Narrow" w:hAnsi="Arial Narrow" w:cs="Arial Narrow"/>
          <w:b/>
          <w:bCs/>
          <w:sz w:val="24"/>
          <w:szCs w:val="24"/>
        </w:rPr>
        <w:t>e minime:</w:t>
      </w:r>
    </w:p>
    <w:p w:rsidR="00F53D3D" w:rsidRPr="00757D6C" w:rsidRDefault="00F53D3D" w:rsidP="00F82F6F">
      <w:pPr>
        <w:numPr>
          <w:ilvl w:val="0"/>
          <w:numId w:val="39"/>
        </w:numPr>
        <w:tabs>
          <w:tab w:val="left" w:pos="1276"/>
        </w:tabs>
        <w:autoSpaceDE w:val="0"/>
        <w:autoSpaceDN w:val="0"/>
        <w:adjustRightInd w:val="0"/>
        <w:spacing w:after="0" w:line="240" w:lineRule="auto"/>
        <w:ind w:hanging="1665"/>
        <w:jc w:val="both"/>
        <w:rPr>
          <w:rFonts w:ascii="Arial Narrow" w:hAnsi="Arial Narrow" w:cs="Arial Narrow"/>
          <w:sz w:val="24"/>
          <w:szCs w:val="24"/>
        </w:rPr>
      </w:pPr>
      <w:r w:rsidRPr="00757D6C">
        <w:rPr>
          <w:rFonts w:ascii="Arial Narrow" w:hAnsi="Arial Narrow" w:cs="Arial Narrow"/>
          <w:sz w:val="24"/>
          <w:szCs w:val="24"/>
        </w:rPr>
        <w:t>Diplomă universitară (sau echivalent) în drept;</w:t>
      </w:r>
    </w:p>
    <w:p w:rsidR="00F53D3D" w:rsidRPr="00757D6C" w:rsidRDefault="00F53D3D" w:rsidP="00E46804">
      <w:pPr>
        <w:tabs>
          <w:tab w:val="left" w:pos="1276"/>
        </w:tabs>
        <w:autoSpaceDE w:val="0"/>
        <w:autoSpaceDN w:val="0"/>
        <w:adjustRightInd w:val="0"/>
        <w:spacing w:after="0" w:line="240" w:lineRule="auto"/>
        <w:jc w:val="both"/>
        <w:rPr>
          <w:rFonts w:ascii="Arial Narrow" w:hAnsi="Arial Narrow" w:cs="Arial Narrow"/>
          <w:sz w:val="24"/>
          <w:szCs w:val="24"/>
        </w:rPr>
      </w:pPr>
    </w:p>
    <w:p w:rsidR="00F53D3D" w:rsidRPr="00757D6C" w:rsidRDefault="00F53D3D" w:rsidP="009B0DA3">
      <w:pPr>
        <w:numPr>
          <w:ilvl w:val="0"/>
          <w:numId w:val="27"/>
        </w:numPr>
        <w:autoSpaceDE w:val="0"/>
        <w:autoSpaceDN w:val="0"/>
        <w:adjustRightInd w:val="0"/>
        <w:spacing w:after="0" w:line="240" w:lineRule="auto"/>
        <w:jc w:val="both"/>
        <w:rPr>
          <w:rFonts w:ascii="Arial Narrow" w:hAnsi="Arial Narrow" w:cs="Arial Narrow"/>
          <w:b/>
          <w:bCs/>
          <w:sz w:val="24"/>
          <w:szCs w:val="24"/>
        </w:rPr>
      </w:pPr>
      <w:r w:rsidRPr="00757D6C">
        <w:rPr>
          <w:rFonts w:ascii="Arial Narrow" w:hAnsi="Arial Narrow" w:cs="Arial Narrow"/>
          <w:b/>
          <w:bCs/>
          <w:sz w:val="24"/>
          <w:szCs w:val="24"/>
        </w:rPr>
        <w:t>Experien</w:t>
      </w:r>
      <w:r w:rsidRPr="00757D6C">
        <w:rPr>
          <w:rFonts w:ascii="Arial Narrow" w:hAnsi="Arial Narrow" w:cs="Arial"/>
          <w:b/>
          <w:bCs/>
          <w:sz w:val="24"/>
          <w:szCs w:val="24"/>
        </w:rPr>
        <w:t>ț</w:t>
      </w:r>
      <w:r w:rsidRPr="00757D6C">
        <w:rPr>
          <w:rFonts w:ascii="Arial Narrow" w:hAnsi="Arial Narrow" w:cs="Arial Narrow"/>
          <w:b/>
          <w:bCs/>
          <w:sz w:val="24"/>
          <w:szCs w:val="24"/>
        </w:rPr>
        <w:t>a profesională minimă:</w:t>
      </w:r>
    </w:p>
    <w:p w:rsidR="00F53D3D" w:rsidRPr="00757D6C" w:rsidRDefault="00F53D3D" w:rsidP="00F82F6F">
      <w:pPr>
        <w:pStyle w:val="ListParagraph"/>
        <w:numPr>
          <w:ilvl w:val="0"/>
          <w:numId w:val="37"/>
        </w:numPr>
        <w:tabs>
          <w:tab w:val="clear" w:pos="1620"/>
        </w:tabs>
        <w:spacing w:line="276" w:lineRule="auto"/>
        <w:ind w:left="540" w:firstLine="0"/>
        <w:jc w:val="both"/>
        <w:rPr>
          <w:rFonts w:ascii="Arial Narrow" w:hAnsi="Arial Narrow" w:cs="Arial Narrow"/>
        </w:rPr>
      </w:pPr>
      <w:r w:rsidRPr="00A55119">
        <w:rPr>
          <w:rFonts w:ascii="Arial Narrow" w:hAnsi="Arial Narrow" w:cs="Arial Narrow"/>
          <w:i/>
        </w:rPr>
        <w:t>Experien</w:t>
      </w:r>
      <w:r w:rsidRPr="00A55119">
        <w:rPr>
          <w:rFonts w:ascii="Arial Narrow" w:hAnsi="Arial Narrow" w:cs="Arial"/>
          <w:i/>
        </w:rPr>
        <w:t>ț</w:t>
      </w:r>
      <w:r w:rsidRPr="00A55119">
        <w:rPr>
          <w:rFonts w:ascii="Arial Narrow" w:hAnsi="Arial Narrow" w:cs="Arial Narrow"/>
          <w:i/>
        </w:rPr>
        <w:t xml:space="preserve">ă profesională de minimum 7 ani în domeniul de specialitate </w:t>
      </w:r>
      <w:r w:rsidR="00DC49DB" w:rsidRPr="00A55119">
        <w:rPr>
          <w:rFonts w:ascii="Arial Narrow" w:hAnsi="Arial Narrow" w:cs="Arial Narrow"/>
          <w:i/>
        </w:rPr>
        <w:t>al sesiunii de lucru</w:t>
      </w:r>
      <w:r w:rsidR="00DC49DB">
        <w:rPr>
          <w:rFonts w:ascii="Arial Narrow" w:hAnsi="Arial Narrow" w:cs="Arial Narrow"/>
        </w:rPr>
        <w:t xml:space="preserve"> </w:t>
      </w:r>
      <w:r w:rsidRPr="00757D6C">
        <w:rPr>
          <w:rFonts w:ascii="Arial Narrow" w:hAnsi="Arial Narrow" w:cs="Arial Narrow"/>
        </w:rPr>
        <w:t>şi o bună reputaţie în domeniul în care activează;</w:t>
      </w:r>
    </w:p>
    <w:p w:rsidR="00F53D3D" w:rsidRPr="00757D6C" w:rsidRDefault="00F53D3D" w:rsidP="001754C7">
      <w:pPr>
        <w:pStyle w:val="ListParagraph"/>
        <w:numPr>
          <w:ilvl w:val="0"/>
          <w:numId w:val="37"/>
        </w:numPr>
        <w:tabs>
          <w:tab w:val="clear" w:pos="1620"/>
        </w:tabs>
        <w:spacing w:line="276" w:lineRule="auto"/>
        <w:ind w:left="540" w:firstLine="0"/>
        <w:jc w:val="both"/>
        <w:rPr>
          <w:rFonts w:ascii="Arial Narrow" w:hAnsi="Arial Narrow" w:cs="Arial Narrow"/>
        </w:rPr>
      </w:pPr>
      <w:r w:rsidRPr="00757D6C">
        <w:rPr>
          <w:rFonts w:ascii="Arial Narrow" w:hAnsi="Arial Narrow" w:cs="Arial Narrow"/>
        </w:rPr>
        <w:t>Cunoaşterea unei limbi străine de circulaţie internaţională precum şi cunoştinţe de operare pe calculator, pot constitui un avantaj;</w:t>
      </w:r>
    </w:p>
    <w:p w:rsidR="00F53D3D" w:rsidRPr="00757D6C" w:rsidRDefault="00F53D3D" w:rsidP="001754C7">
      <w:pPr>
        <w:pStyle w:val="ListParagraph"/>
        <w:numPr>
          <w:ilvl w:val="0"/>
          <w:numId w:val="37"/>
        </w:numPr>
        <w:tabs>
          <w:tab w:val="clear" w:pos="1620"/>
        </w:tabs>
        <w:spacing w:line="276" w:lineRule="auto"/>
        <w:ind w:left="540" w:firstLine="0"/>
        <w:jc w:val="both"/>
        <w:rPr>
          <w:rFonts w:ascii="Arial Narrow" w:hAnsi="Arial Narrow" w:cs="Arial Narrow"/>
        </w:rPr>
      </w:pPr>
      <w:r w:rsidRPr="00757D6C">
        <w:rPr>
          <w:rFonts w:ascii="Arial Narrow" w:hAnsi="Arial Narrow" w:cs="Arial Narrow"/>
        </w:rPr>
        <w:t>Experienţa anterioară în activitatea de formare pe noile coduri, calitatea de membru în comisiile de elaborare / analiză a noilor coduri, precum şi materiale publicate în materia noilor coduri pot constitui un avantaj;</w:t>
      </w:r>
    </w:p>
    <w:p w:rsidR="00F53D3D" w:rsidRPr="00757D6C" w:rsidRDefault="00F53D3D" w:rsidP="001754C7">
      <w:pPr>
        <w:pStyle w:val="ListParagraph"/>
        <w:numPr>
          <w:ilvl w:val="0"/>
          <w:numId w:val="37"/>
        </w:numPr>
        <w:tabs>
          <w:tab w:val="clear" w:pos="1620"/>
        </w:tabs>
        <w:spacing w:line="276" w:lineRule="auto"/>
        <w:ind w:left="540" w:firstLine="0"/>
        <w:jc w:val="both"/>
        <w:rPr>
          <w:rFonts w:ascii="Arial Narrow" w:hAnsi="Arial Narrow" w:cs="Arial Narrow"/>
        </w:rPr>
      </w:pPr>
      <w:r w:rsidRPr="00757D6C">
        <w:rPr>
          <w:rFonts w:ascii="Arial Narrow" w:hAnsi="Arial Narrow" w:cs="Arial Narrow"/>
        </w:rPr>
        <w:t>Capacitatea de planificare şi organizare a unei sesiuni de formare continuă</w:t>
      </w:r>
      <w:r w:rsidR="00757D6C" w:rsidRPr="00757D6C">
        <w:rPr>
          <w:rFonts w:ascii="Arial Narrow" w:hAnsi="Arial Narrow" w:cs="Arial Narrow"/>
        </w:rPr>
        <w:t>, precum şi posibilitatea de a intra în contact cu aspectele de practică neunitară</w:t>
      </w:r>
      <w:r w:rsidRPr="00757D6C">
        <w:rPr>
          <w:rFonts w:ascii="Arial Narrow" w:hAnsi="Arial Narrow" w:cs="Arial Narrow"/>
        </w:rPr>
        <w:t>.</w:t>
      </w:r>
    </w:p>
    <w:p w:rsidR="00F53D3D" w:rsidRPr="00757D6C" w:rsidRDefault="00F53D3D" w:rsidP="00F82F6F">
      <w:pPr>
        <w:tabs>
          <w:tab w:val="left" w:pos="851"/>
          <w:tab w:val="left" w:pos="1276"/>
        </w:tabs>
        <w:autoSpaceDE w:val="0"/>
        <w:autoSpaceDN w:val="0"/>
        <w:adjustRightInd w:val="0"/>
        <w:spacing w:after="0" w:line="240" w:lineRule="auto"/>
        <w:jc w:val="both"/>
        <w:rPr>
          <w:rFonts w:ascii="Arial Narrow" w:hAnsi="Arial Narrow" w:cs="Arial Narrow"/>
          <w:color w:val="FF0000"/>
          <w:sz w:val="24"/>
          <w:szCs w:val="24"/>
        </w:rPr>
      </w:pPr>
    </w:p>
    <w:p w:rsidR="00F53D3D" w:rsidRPr="00757D6C" w:rsidRDefault="00F53D3D" w:rsidP="00F76822">
      <w:pPr>
        <w:tabs>
          <w:tab w:val="left" w:pos="851"/>
        </w:tabs>
        <w:autoSpaceDE w:val="0"/>
        <w:autoSpaceDN w:val="0"/>
        <w:adjustRightInd w:val="0"/>
        <w:spacing w:after="0" w:line="240" w:lineRule="auto"/>
        <w:ind w:firstLine="567"/>
        <w:jc w:val="both"/>
        <w:rPr>
          <w:rFonts w:ascii="Arial Narrow" w:hAnsi="Arial Narrow" w:cs="Arial Narrow"/>
          <w:sz w:val="24"/>
          <w:szCs w:val="24"/>
        </w:rPr>
      </w:pPr>
      <w:r w:rsidRPr="00757D6C">
        <w:rPr>
          <w:rFonts w:ascii="Arial Narrow" w:hAnsi="Arial Narrow" w:cs="Arial Narrow"/>
          <w:sz w:val="24"/>
          <w:szCs w:val="24"/>
        </w:rPr>
        <w:tab/>
        <w:t>Departajarea exper</w:t>
      </w:r>
      <w:r w:rsidRPr="00757D6C">
        <w:rPr>
          <w:rFonts w:ascii="Arial Narrow" w:hAnsi="Arial Narrow" w:cs="Arial"/>
          <w:sz w:val="24"/>
          <w:szCs w:val="24"/>
        </w:rPr>
        <w:t>ț</w:t>
      </w:r>
      <w:r w:rsidRPr="00757D6C">
        <w:rPr>
          <w:rFonts w:ascii="Arial Narrow" w:hAnsi="Arial Narrow" w:cs="Arial Narrow"/>
          <w:sz w:val="24"/>
          <w:szCs w:val="24"/>
        </w:rPr>
        <w:t xml:space="preserve">ilor se va face pe baza unui sistem de puncte care vor fi acordate conform descrierii prezentate </w:t>
      </w:r>
      <w:r w:rsidRPr="00757D6C">
        <w:rPr>
          <w:rFonts w:ascii="Arial Narrow" w:hAnsi="Arial Narrow" w:cs="Arial"/>
          <w:sz w:val="24"/>
          <w:szCs w:val="24"/>
        </w:rPr>
        <w:t>ș</w:t>
      </w:r>
      <w:r w:rsidRPr="00757D6C">
        <w:rPr>
          <w:rFonts w:ascii="Arial Narrow" w:hAnsi="Arial Narrow" w:cs="Arial Narrow"/>
          <w:sz w:val="24"/>
          <w:szCs w:val="24"/>
        </w:rPr>
        <w:t xml:space="preserve">i </w:t>
      </w:r>
      <w:r w:rsidRPr="00757D6C">
        <w:rPr>
          <w:rFonts w:ascii="Arial Narrow" w:hAnsi="Arial Narrow" w:cs="Arial"/>
          <w:sz w:val="24"/>
          <w:szCs w:val="24"/>
        </w:rPr>
        <w:t>ț</w:t>
      </w:r>
      <w:r w:rsidRPr="00757D6C">
        <w:rPr>
          <w:rFonts w:ascii="Arial Narrow" w:hAnsi="Arial Narrow" w:cs="Arial Narrow"/>
          <w:sz w:val="24"/>
          <w:szCs w:val="24"/>
        </w:rPr>
        <w:t>inând cont de documentele doveditoare depuse de ace</w:t>
      </w:r>
      <w:r w:rsidRPr="00757D6C">
        <w:rPr>
          <w:rFonts w:ascii="Arial Narrow" w:hAnsi="Arial Narrow" w:cs="Arial"/>
          <w:sz w:val="24"/>
          <w:szCs w:val="24"/>
        </w:rPr>
        <w:t>ș</w:t>
      </w:r>
      <w:r w:rsidRPr="00757D6C">
        <w:rPr>
          <w:rFonts w:ascii="Arial Narrow" w:hAnsi="Arial Narrow" w:cs="Arial Narrow"/>
          <w:sz w:val="24"/>
          <w:szCs w:val="24"/>
        </w:rPr>
        <w:t xml:space="preserve">tia. </w:t>
      </w:r>
    </w:p>
    <w:p w:rsidR="00F53D3D" w:rsidRPr="00757D6C" w:rsidRDefault="00F53D3D" w:rsidP="009B0DA3">
      <w:pPr>
        <w:autoSpaceDE w:val="0"/>
        <w:autoSpaceDN w:val="0"/>
        <w:adjustRightInd w:val="0"/>
        <w:spacing w:after="0" w:line="240" w:lineRule="auto"/>
        <w:jc w:val="both"/>
        <w:rPr>
          <w:rFonts w:ascii="Arial Narrow" w:hAnsi="Arial Narrow" w:cs="Arial Narrow"/>
          <w:i/>
          <w:iCs/>
          <w:sz w:val="24"/>
          <w:szCs w:val="24"/>
        </w:rPr>
      </w:pPr>
    </w:p>
    <w:p w:rsidR="00F53D3D" w:rsidRPr="00757D6C" w:rsidRDefault="00F53D3D" w:rsidP="009B0DA3">
      <w:pPr>
        <w:autoSpaceDE w:val="0"/>
        <w:autoSpaceDN w:val="0"/>
        <w:adjustRightInd w:val="0"/>
        <w:spacing w:after="0" w:line="240" w:lineRule="auto"/>
        <w:jc w:val="both"/>
        <w:rPr>
          <w:rFonts w:ascii="Arial Narrow" w:hAnsi="Arial Narrow" w:cs="Arial Narrow"/>
          <w:i/>
          <w:iCs/>
          <w:sz w:val="24"/>
          <w:szCs w:val="24"/>
        </w:rPr>
      </w:pPr>
    </w:p>
    <w:p w:rsidR="00F53D3D" w:rsidRPr="00A55119" w:rsidRDefault="00F53D3D" w:rsidP="009B0DA3">
      <w:pPr>
        <w:autoSpaceDE w:val="0"/>
        <w:autoSpaceDN w:val="0"/>
        <w:adjustRightInd w:val="0"/>
        <w:spacing w:after="0" w:line="240" w:lineRule="auto"/>
        <w:jc w:val="both"/>
        <w:rPr>
          <w:rFonts w:ascii="Arial Narrow" w:hAnsi="Arial Narrow" w:cs="Arial Narrow"/>
          <w:b/>
          <w:sz w:val="24"/>
          <w:szCs w:val="24"/>
        </w:rPr>
      </w:pPr>
      <w:r w:rsidRPr="00757D6C">
        <w:rPr>
          <w:rFonts w:ascii="Arial Narrow" w:hAnsi="Arial Narrow" w:cs="Arial Narrow"/>
          <w:sz w:val="24"/>
          <w:szCs w:val="24"/>
        </w:rPr>
        <w:tab/>
      </w:r>
      <w:r w:rsidRPr="00A55119">
        <w:rPr>
          <w:rFonts w:ascii="Arial Narrow" w:hAnsi="Arial Narrow" w:cs="Arial Narrow"/>
          <w:b/>
          <w:sz w:val="24"/>
          <w:szCs w:val="24"/>
        </w:rPr>
        <w:t>În vederea demonstrării conformită</w:t>
      </w:r>
      <w:r w:rsidRPr="00A55119">
        <w:rPr>
          <w:rFonts w:ascii="Arial Narrow" w:hAnsi="Arial Narrow" w:cs="Arial"/>
          <w:b/>
          <w:sz w:val="24"/>
          <w:szCs w:val="24"/>
        </w:rPr>
        <w:t>ț</w:t>
      </w:r>
      <w:r w:rsidRPr="00A55119">
        <w:rPr>
          <w:rFonts w:ascii="Arial Narrow" w:hAnsi="Arial Narrow" w:cs="Arial Narrow"/>
          <w:b/>
          <w:sz w:val="24"/>
          <w:szCs w:val="24"/>
        </w:rPr>
        <w:t>ii cu cerin</w:t>
      </w:r>
      <w:r w:rsidRPr="00A55119">
        <w:rPr>
          <w:rFonts w:ascii="Arial Narrow" w:hAnsi="Arial Narrow" w:cs="Arial"/>
          <w:b/>
          <w:sz w:val="24"/>
          <w:szCs w:val="24"/>
        </w:rPr>
        <w:t>ț</w:t>
      </w:r>
      <w:r w:rsidRPr="00A55119">
        <w:rPr>
          <w:rFonts w:ascii="Arial Narrow" w:hAnsi="Arial Narrow" w:cs="Arial Narrow"/>
          <w:b/>
          <w:sz w:val="24"/>
          <w:szCs w:val="24"/>
        </w:rPr>
        <w:t>ele solicitate, ofertan</w:t>
      </w:r>
      <w:r w:rsidRPr="00A55119">
        <w:rPr>
          <w:rFonts w:ascii="Arial Narrow" w:hAnsi="Arial Narrow" w:cs="Arial"/>
          <w:b/>
          <w:sz w:val="24"/>
          <w:szCs w:val="24"/>
        </w:rPr>
        <w:t>ț</w:t>
      </w:r>
      <w:r w:rsidRPr="00A55119">
        <w:rPr>
          <w:rFonts w:ascii="Arial Narrow" w:hAnsi="Arial Narrow" w:cs="Arial Narrow"/>
          <w:b/>
          <w:sz w:val="24"/>
          <w:szCs w:val="24"/>
        </w:rPr>
        <w:t>ii vor prezenta:</w:t>
      </w:r>
    </w:p>
    <w:p w:rsidR="00F53D3D" w:rsidRPr="00A55119" w:rsidRDefault="00F53D3D" w:rsidP="009B0DA3">
      <w:pPr>
        <w:numPr>
          <w:ilvl w:val="0"/>
          <w:numId w:val="27"/>
        </w:numPr>
        <w:autoSpaceDE w:val="0"/>
        <w:autoSpaceDN w:val="0"/>
        <w:adjustRightInd w:val="0"/>
        <w:spacing w:after="0" w:line="240" w:lineRule="auto"/>
        <w:jc w:val="both"/>
        <w:rPr>
          <w:rFonts w:ascii="Arial Narrow" w:hAnsi="Arial Narrow" w:cs="Arial Narrow"/>
          <w:b/>
          <w:sz w:val="24"/>
          <w:szCs w:val="24"/>
        </w:rPr>
      </w:pPr>
      <w:r w:rsidRPr="00A55119">
        <w:rPr>
          <w:rFonts w:ascii="Arial Narrow" w:hAnsi="Arial Narrow" w:cs="Arial Narrow"/>
          <w:b/>
          <w:sz w:val="24"/>
          <w:szCs w:val="24"/>
        </w:rPr>
        <w:t>Scrisoare de inten</w:t>
      </w:r>
      <w:r w:rsidRPr="00A55119">
        <w:rPr>
          <w:rFonts w:ascii="Arial Narrow" w:hAnsi="Arial Narrow" w:cs="Arial"/>
          <w:b/>
          <w:sz w:val="24"/>
          <w:szCs w:val="24"/>
        </w:rPr>
        <w:t>ț</w:t>
      </w:r>
      <w:r w:rsidRPr="00A55119">
        <w:rPr>
          <w:rFonts w:ascii="Arial Narrow" w:hAnsi="Arial Narrow" w:cs="Arial Narrow"/>
          <w:b/>
          <w:sz w:val="24"/>
          <w:szCs w:val="24"/>
        </w:rPr>
        <w:t>ie care va include şi oferta financiară privind onorariul solicitat/zi;</w:t>
      </w:r>
    </w:p>
    <w:p w:rsidR="00F53D3D" w:rsidRPr="00A55119" w:rsidRDefault="00F53D3D" w:rsidP="009B0DA3">
      <w:pPr>
        <w:numPr>
          <w:ilvl w:val="0"/>
          <w:numId w:val="27"/>
        </w:numPr>
        <w:autoSpaceDE w:val="0"/>
        <w:autoSpaceDN w:val="0"/>
        <w:adjustRightInd w:val="0"/>
        <w:spacing w:after="0" w:line="240" w:lineRule="auto"/>
        <w:jc w:val="both"/>
        <w:rPr>
          <w:rFonts w:ascii="Arial Narrow" w:hAnsi="Arial Narrow" w:cs="Arial Narrow"/>
          <w:b/>
          <w:sz w:val="24"/>
          <w:szCs w:val="24"/>
        </w:rPr>
      </w:pPr>
      <w:r w:rsidRPr="00A55119">
        <w:rPr>
          <w:rFonts w:ascii="Arial Narrow" w:hAnsi="Arial Narrow" w:cs="Arial Narrow"/>
          <w:b/>
          <w:sz w:val="24"/>
          <w:szCs w:val="24"/>
        </w:rPr>
        <w:t xml:space="preserve">Copie a diplomei de studii superioare; </w:t>
      </w:r>
    </w:p>
    <w:p w:rsidR="00F53D3D" w:rsidRPr="00A55119" w:rsidRDefault="00F53D3D" w:rsidP="009B0DA3">
      <w:pPr>
        <w:numPr>
          <w:ilvl w:val="0"/>
          <w:numId w:val="27"/>
        </w:numPr>
        <w:autoSpaceDE w:val="0"/>
        <w:autoSpaceDN w:val="0"/>
        <w:adjustRightInd w:val="0"/>
        <w:spacing w:after="0" w:line="240" w:lineRule="auto"/>
        <w:jc w:val="both"/>
        <w:rPr>
          <w:rFonts w:ascii="Arial Narrow" w:hAnsi="Arial Narrow" w:cs="Arial Narrow"/>
          <w:b/>
          <w:sz w:val="24"/>
          <w:szCs w:val="24"/>
        </w:rPr>
      </w:pPr>
      <w:r w:rsidRPr="00A55119">
        <w:rPr>
          <w:rFonts w:ascii="Arial Narrow" w:hAnsi="Arial Narrow" w:cs="Arial Narrow"/>
          <w:b/>
          <w:sz w:val="24"/>
          <w:szCs w:val="24"/>
        </w:rPr>
        <w:t>Copie a căr</w:t>
      </w:r>
      <w:r w:rsidRPr="00A55119">
        <w:rPr>
          <w:rFonts w:ascii="Arial Narrow" w:hAnsi="Arial Narrow" w:cs="Arial"/>
          <w:b/>
          <w:sz w:val="24"/>
          <w:szCs w:val="24"/>
        </w:rPr>
        <w:t>ț</w:t>
      </w:r>
      <w:r w:rsidRPr="00A55119">
        <w:rPr>
          <w:rFonts w:ascii="Arial Narrow" w:hAnsi="Arial Narrow" w:cs="Arial Narrow"/>
          <w:b/>
          <w:sz w:val="24"/>
          <w:szCs w:val="24"/>
        </w:rPr>
        <w:t xml:space="preserve">ii de identitate; </w:t>
      </w:r>
    </w:p>
    <w:p w:rsidR="00F53D3D" w:rsidRPr="00A55119" w:rsidRDefault="00F53D3D" w:rsidP="009B0DA3">
      <w:pPr>
        <w:numPr>
          <w:ilvl w:val="0"/>
          <w:numId w:val="27"/>
        </w:numPr>
        <w:autoSpaceDE w:val="0"/>
        <w:autoSpaceDN w:val="0"/>
        <w:adjustRightInd w:val="0"/>
        <w:spacing w:after="0" w:line="240" w:lineRule="auto"/>
        <w:jc w:val="both"/>
        <w:rPr>
          <w:rFonts w:ascii="Arial Narrow" w:hAnsi="Arial Narrow" w:cs="Arial Narrow"/>
          <w:b/>
          <w:sz w:val="24"/>
          <w:szCs w:val="24"/>
        </w:rPr>
      </w:pPr>
      <w:r w:rsidRPr="00A55119">
        <w:rPr>
          <w:rFonts w:ascii="Arial Narrow" w:hAnsi="Arial Narrow" w:cs="Arial Narrow"/>
          <w:b/>
          <w:sz w:val="24"/>
          <w:szCs w:val="24"/>
        </w:rPr>
        <w:t>Curriculum vitae (semnat şi în format pdf);</w:t>
      </w:r>
    </w:p>
    <w:p w:rsidR="00F53D3D" w:rsidRPr="00A55119" w:rsidRDefault="00F53D3D" w:rsidP="009B0DA3">
      <w:pPr>
        <w:numPr>
          <w:ilvl w:val="0"/>
          <w:numId w:val="27"/>
        </w:numPr>
        <w:autoSpaceDE w:val="0"/>
        <w:autoSpaceDN w:val="0"/>
        <w:adjustRightInd w:val="0"/>
        <w:spacing w:after="0" w:line="240" w:lineRule="auto"/>
        <w:jc w:val="both"/>
        <w:rPr>
          <w:rFonts w:ascii="Arial Narrow" w:hAnsi="Arial Narrow" w:cs="Arial Narrow"/>
          <w:b/>
          <w:sz w:val="24"/>
          <w:szCs w:val="24"/>
        </w:rPr>
      </w:pPr>
      <w:r w:rsidRPr="00A55119">
        <w:rPr>
          <w:rFonts w:ascii="Arial Narrow" w:hAnsi="Arial Narrow" w:cs="Arial Narrow"/>
          <w:b/>
          <w:sz w:val="24"/>
          <w:szCs w:val="24"/>
        </w:rPr>
        <w:t xml:space="preserve">Plan de seminar; </w:t>
      </w:r>
    </w:p>
    <w:p w:rsidR="00F53D3D" w:rsidRPr="00757D6C" w:rsidRDefault="00F53D3D" w:rsidP="00AE647E">
      <w:pPr>
        <w:numPr>
          <w:ilvl w:val="0"/>
          <w:numId w:val="27"/>
        </w:numPr>
        <w:autoSpaceDE w:val="0"/>
        <w:autoSpaceDN w:val="0"/>
        <w:adjustRightInd w:val="0"/>
        <w:spacing w:after="0" w:line="240" w:lineRule="auto"/>
        <w:jc w:val="both"/>
        <w:rPr>
          <w:rFonts w:ascii="Arial Narrow" w:hAnsi="Arial Narrow" w:cs="Arial Narrow"/>
          <w:sz w:val="24"/>
          <w:szCs w:val="24"/>
        </w:rPr>
      </w:pPr>
      <w:r w:rsidRPr="00A55119">
        <w:rPr>
          <w:rFonts w:ascii="Arial Narrow" w:hAnsi="Arial Narrow" w:cs="Arial Narrow"/>
          <w:b/>
          <w:sz w:val="24"/>
          <w:szCs w:val="24"/>
        </w:rPr>
        <w:t>Alte documente justificative</w:t>
      </w:r>
      <w:r w:rsidRPr="00757D6C">
        <w:rPr>
          <w:rFonts w:ascii="Arial Narrow" w:hAnsi="Arial Narrow" w:cs="Arial Narrow"/>
          <w:sz w:val="24"/>
          <w:szCs w:val="24"/>
        </w:rPr>
        <w:t>, după caz: certificări, adeverin</w:t>
      </w:r>
      <w:r w:rsidRPr="00757D6C">
        <w:rPr>
          <w:rFonts w:ascii="Arial Narrow" w:hAnsi="Arial Narrow" w:cs="Arial"/>
          <w:sz w:val="24"/>
          <w:szCs w:val="24"/>
        </w:rPr>
        <w:t>ț</w:t>
      </w:r>
      <w:r w:rsidRPr="00757D6C">
        <w:rPr>
          <w:rFonts w:ascii="Arial Narrow" w:hAnsi="Arial Narrow" w:cs="Arial Narrow"/>
          <w:sz w:val="24"/>
          <w:szCs w:val="24"/>
        </w:rPr>
        <w:t>e, referin</w:t>
      </w:r>
      <w:r w:rsidRPr="00757D6C">
        <w:rPr>
          <w:rFonts w:ascii="Arial Narrow" w:hAnsi="Arial Narrow" w:cs="Arial"/>
          <w:sz w:val="24"/>
          <w:szCs w:val="24"/>
        </w:rPr>
        <w:t>ț</w:t>
      </w:r>
      <w:r w:rsidRPr="00757D6C">
        <w:rPr>
          <w:rFonts w:ascii="Arial Narrow" w:hAnsi="Arial Narrow" w:cs="Arial Narrow"/>
          <w:sz w:val="24"/>
          <w:szCs w:val="24"/>
        </w:rPr>
        <w:t>e/ scrisori de recomandare, căr</w:t>
      </w:r>
      <w:r w:rsidRPr="00757D6C">
        <w:rPr>
          <w:rFonts w:ascii="Arial Narrow" w:hAnsi="Arial Narrow" w:cs="Arial"/>
          <w:sz w:val="24"/>
          <w:szCs w:val="24"/>
        </w:rPr>
        <w:t>ț</w:t>
      </w:r>
      <w:r w:rsidRPr="00757D6C">
        <w:rPr>
          <w:rFonts w:ascii="Arial Narrow" w:hAnsi="Arial Narrow" w:cs="Arial Narrow"/>
          <w:sz w:val="24"/>
          <w:szCs w:val="24"/>
        </w:rPr>
        <w:t>i de muncă, orice alte documente care pot sus</w:t>
      </w:r>
      <w:r w:rsidRPr="00757D6C">
        <w:rPr>
          <w:rFonts w:ascii="Arial Narrow" w:hAnsi="Arial Narrow" w:cs="Arial"/>
          <w:sz w:val="24"/>
          <w:szCs w:val="24"/>
        </w:rPr>
        <w:t>ț</w:t>
      </w:r>
      <w:r w:rsidRPr="00757D6C">
        <w:rPr>
          <w:rFonts w:ascii="Arial Narrow" w:hAnsi="Arial Narrow" w:cs="Arial Narrow"/>
          <w:sz w:val="24"/>
          <w:szCs w:val="24"/>
        </w:rPr>
        <w:t>ine afirma</w:t>
      </w:r>
      <w:r w:rsidRPr="00757D6C">
        <w:rPr>
          <w:rFonts w:ascii="Arial Narrow" w:hAnsi="Arial Narrow" w:cs="Arial"/>
          <w:sz w:val="24"/>
          <w:szCs w:val="24"/>
        </w:rPr>
        <w:t>ț</w:t>
      </w:r>
      <w:r w:rsidRPr="00757D6C">
        <w:rPr>
          <w:rFonts w:ascii="Arial Narrow" w:hAnsi="Arial Narrow" w:cs="Arial Narrow"/>
          <w:sz w:val="24"/>
          <w:szCs w:val="24"/>
        </w:rPr>
        <w:t>iile ofertantului în sensul îndeplinirii criteriilor de selec</w:t>
      </w:r>
      <w:r w:rsidRPr="00757D6C">
        <w:rPr>
          <w:rFonts w:ascii="Arial Narrow" w:hAnsi="Arial Narrow" w:cs="Arial"/>
          <w:sz w:val="24"/>
          <w:szCs w:val="24"/>
        </w:rPr>
        <w:t>ț</w:t>
      </w:r>
      <w:r w:rsidRPr="00757D6C">
        <w:rPr>
          <w:rFonts w:ascii="Arial Narrow" w:hAnsi="Arial Narrow" w:cs="Arial Narrow"/>
          <w:sz w:val="24"/>
          <w:szCs w:val="24"/>
        </w:rPr>
        <w:t>ie;</w:t>
      </w:r>
    </w:p>
    <w:p w:rsidR="00F53D3D" w:rsidRPr="00757D6C" w:rsidRDefault="00F53D3D" w:rsidP="009B0DA3">
      <w:pPr>
        <w:autoSpaceDE w:val="0"/>
        <w:autoSpaceDN w:val="0"/>
        <w:adjustRightInd w:val="0"/>
        <w:spacing w:after="0" w:line="240" w:lineRule="auto"/>
        <w:jc w:val="both"/>
        <w:rPr>
          <w:rFonts w:ascii="Arial Narrow" w:hAnsi="Arial Narrow" w:cs="Arial Narrow"/>
          <w:sz w:val="24"/>
          <w:szCs w:val="24"/>
        </w:rPr>
      </w:pPr>
    </w:p>
    <w:p w:rsidR="00F53D3D" w:rsidRPr="00757D6C" w:rsidRDefault="00F53D3D" w:rsidP="009B0DA3">
      <w:pPr>
        <w:autoSpaceDE w:val="0"/>
        <w:autoSpaceDN w:val="0"/>
        <w:adjustRightInd w:val="0"/>
        <w:spacing w:after="0" w:line="240" w:lineRule="auto"/>
        <w:ind w:firstLine="708"/>
        <w:jc w:val="both"/>
        <w:rPr>
          <w:rFonts w:ascii="Arial Narrow" w:hAnsi="Arial Narrow" w:cs="Arial Narrow"/>
          <w:sz w:val="24"/>
          <w:szCs w:val="24"/>
        </w:rPr>
      </w:pPr>
      <w:r w:rsidRPr="00757D6C">
        <w:rPr>
          <w:rFonts w:ascii="Arial Narrow" w:hAnsi="Arial Narrow" w:cs="Arial Narrow"/>
          <w:sz w:val="24"/>
          <w:szCs w:val="24"/>
        </w:rPr>
        <w:t>Comisia de evaluare î</w:t>
      </w:r>
      <w:r w:rsidRPr="00757D6C">
        <w:rPr>
          <w:rFonts w:ascii="Arial Narrow" w:hAnsi="Arial Narrow" w:cs="Arial"/>
          <w:sz w:val="24"/>
          <w:szCs w:val="24"/>
        </w:rPr>
        <w:t>ș</w:t>
      </w:r>
      <w:r w:rsidRPr="00757D6C">
        <w:rPr>
          <w:rFonts w:ascii="Arial Narrow" w:hAnsi="Arial Narrow" w:cs="Arial Narrow"/>
          <w:sz w:val="24"/>
          <w:szCs w:val="24"/>
        </w:rPr>
        <w:t>i rezervă dreptul de a solicita, pe parcursul evaluării candida</w:t>
      </w:r>
      <w:r w:rsidRPr="00757D6C">
        <w:rPr>
          <w:rFonts w:ascii="Arial Narrow" w:hAnsi="Arial Narrow" w:cs="Arial"/>
          <w:sz w:val="24"/>
          <w:szCs w:val="24"/>
        </w:rPr>
        <w:t>ț</w:t>
      </w:r>
      <w:r w:rsidRPr="00757D6C">
        <w:rPr>
          <w:rFonts w:ascii="Arial Narrow" w:hAnsi="Arial Narrow" w:cs="Arial Narrow"/>
          <w:sz w:val="24"/>
          <w:szCs w:val="24"/>
        </w:rPr>
        <w:t xml:space="preserve">ilor, </w:t>
      </w:r>
      <w:r w:rsidRPr="00757D6C">
        <w:rPr>
          <w:rFonts w:ascii="Arial Narrow" w:hAnsi="Arial Narrow" w:cs="Arial"/>
          <w:sz w:val="24"/>
          <w:szCs w:val="24"/>
        </w:rPr>
        <w:t>ș</w:t>
      </w:r>
      <w:r w:rsidRPr="00757D6C">
        <w:rPr>
          <w:rFonts w:ascii="Arial Narrow" w:hAnsi="Arial Narrow" w:cs="Arial Narrow"/>
          <w:sz w:val="24"/>
          <w:szCs w:val="24"/>
        </w:rPr>
        <w:t>i alte documente care atestă îndeplinirea cerin</w:t>
      </w:r>
      <w:r w:rsidRPr="00757D6C">
        <w:rPr>
          <w:rFonts w:ascii="Arial Narrow" w:hAnsi="Arial Narrow" w:cs="Arial"/>
          <w:sz w:val="24"/>
          <w:szCs w:val="24"/>
        </w:rPr>
        <w:t>ț</w:t>
      </w:r>
      <w:r w:rsidRPr="00757D6C">
        <w:rPr>
          <w:rFonts w:ascii="Arial Narrow" w:hAnsi="Arial Narrow" w:cs="Arial Narrow"/>
          <w:sz w:val="24"/>
          <w:szCs w:val="24"/>
        </w:rPr>
        <w:t>elor referitoare la experien</w:t>
      </w:r>
      <w:r w:rsidRPr="00757D6C">
        <w:rPr>
          <w:rFonts w:ascii="Arial Narrow" w:hAnsi="Arial Narrow" w:cs="Arial"/>
          <w:sz w:val="24"/>
          <w:szCs w:val="24"/>
        </w:rPr>
        <w:t>ț</w:t>
      </w:r>
      <w:r w:rsidRPr="00757D6C">
        <w:rPr>
          <w:rFonts w:ascii="Arial Narrow" w:hAnsi="Arial Narrow" w:cs="Arial Narrow"/>
          <w:sz w:val="24"/>
          <w:szCs w:val="24"/>
        </w:rPr>
        <w:t>a profesională, precum şi de a decide organizarea unei etape eliminatorii suplimentare de selecţie constând în susţinerea unui interviu la sediul Institutului Naţional al Magistraturii.</w:t>
      </w:r>
    </w:p>
    <w:p w:rsidR="00F53D3D" w:rsidRPr="00757D6C"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757D6C" w:rsidRDefault="00F53D3D" w:rsidP="009B0DA3">
      <w:pPr>
        <w:pStyle w:val="ListParagraph"/>
        <w:ind w:left="0" w:firstLine="705"/>
        <w:jc w:val="both"/>
        <w:rPr>
          <w:rFonts w:ascii="Arial Narrow" w:hAnsi="Arial Narrow" w:cs="Arial Narrow"/>
          <w:i/>
          <w:iCs/>
        </w:rPr>
      </w:pPr>
      <w:r w:rsidRPr="00757D6C">
        <w:rPr>
          <w:rFonts w:ascii="Arial Narrow" w:hAnsi="Arial Narrow" w:cs="Arial Narrow"/>
        </w:rPr>
        <w:t>În caz de egalitate între candida</w:t>
      </w:r>
      <w:r w:rsidRPr="00757D6C">
        <w:rPr>
          <w:rFonts w:ascii="Arial Narrow" w:hAnsi="Arial Narrow" w:cs="Arial"/>
        </w:rPr>
        <w:t>ț</w:t>
      </w:r>
      <w:r w:rsidRPr="00757D6C">
        <w:rPr>
          <w:rFonts w:ascii="Arial Narrow" w:hAnsi="Arial Narrow" w:cs="Arial Narrow"/>
        </w:rPr>
        <w:t>i, vor fi ale</w:t>
      </w:r>
      <w:r w:rsidRPr="00757D6C">
        <w:rPr>
          <w:rFonts w:ascii="Arial Narrow" w:hAnsi="Arial Narrow" w:cs="Arial"/>
        </w:rPr>
        <w:t>ș</w:t>
      </w:r>
      <w:r w:rsidRPr="00757D6C">
        <w:rPr>
          <w:rFonts w:ascii="Arial Narrow" w:hAnsi="Arial Narrow" w:cs="Arial Narrow"/>
        </w:rPr>
        <w:t>i aceia care prezintă cea mai avantajoasă ofertă financiară. Astfel, în scrisoarea de inten</w:t>
      </w:r>
      <w:r w:rsidRPr="00757D6C">
        <w:rPr>
          <w:rFonts w:ascii="Arial Narrow" w:hAnsi="Arial Narrow" w:cs="Arial"/>
        </w:rPr>
        <w:t>ț</w:t>
      </w:r>
      <w:r w:rsidRPr="00757D6C">
        <w:rPr>
          <w:rFonts w:ascii="Arial Narrow" w:hAnsi="Arial Narrow" w:cs="Arial Narrow"/>
        </w:rPr>
        <w:t>ie candida</w:t>
      </w:r>
      <w:r w:rsidRPr="00757D6C">
        <w:rPr>
          <w:rFonts w:ascii="Arial Narrow" w:hAnsi="Arial Narrow" w:cs="Arial"/>
        </w:rPr>
        <w:t>ț</w:t>
      </w:r>
      <w:r w:rsidRPr="00757D6C">
        <w:rPr>
          <w:rFonts w:ascii="Arial Narrow" w:hAnsi="Arial Narrow" w:cs="Arial Narrow"/>
        </w:rPr>
        <w:t>ii vor preciza oferta financiară în privin</w:t>
      </w:r>
      <w:r w:rsidRPr="00757D6C">
        <w:rPr>
          <w:rFonts w:ascii="Arial Narrow" w:hAnsi="Arial Narrow" w:cs="Arial"/>
        </w:rPr>
        <w:t>ț</w:t>
      </w:r>
      <w:r w:rsidRPr="00757D6C">
        <w:rPr>
          <w:rFonts w:ascii="Arial Narrow" w:hAnsi="Arial Narrow" w:cs="Arial Narrow"/>
        </w:rPr>
        <w:t>a onorariului pe zi necesar îndeplinirii activită</w:t>
      </w:r>
      <w:r w:rsidRPr="00757D6C">
        <w:rPr>
          <w:rFonts w:ascii="Arial Narrow" w:hAnsi="Arial Narrow" w:cs="Arial"/>
        </w:rPr>
        <w:t>ț</w:t>
      </w:r>
      <w:r w:rsidRPr="00757D6C">
        <w:rPr>
          <w:rFonts w:ascii="Arial Narrow" w:hAnsi="Arial Narrow" w:cs="Arial Narrow"/>
        </w:rPr>
        <w:t>ilor în proiect. Oferta financiară în privin</w:t>
      </w:r>
      <w:r w:rsidRPr="00757D6C">
        <w:rPr>
          <w:rFonts w:ascii="Arial Narrow" w:hAnsi="Arial Narrow" w:cs="Arial"/>
        </w:rPr>
        <w:t>ț</w:t>
      </w:r>
      <w:r w:rsidRPr="00757D6C">
        <w:rPr>
          <w:rFonts w:ascii="Arial Narrow" w:hAnsi="Arial Narrow" w:cs="Arial Narrow"/>
        </w:rPr>
        <w:t xml:space="preserve">a onorariului pe zi va avea o pondere de 20% în evaluarea candidaturilor. </w:t>
      </w:r>
    </w:p>
    <w:p w:rsidR="00F53D3D" w:rsidRPr="00757D6C"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757D6C" w:rsidRDefault="00F53D3D" w:rsidP="009B0DA3">
      <w:pPr>
        <w:autoSpaceDE w:val="0"/>
        <w:autoSpaceDN w:val="0"/>
        <w:adjustRightInd w:val="0"/>
        <w:spacing w:after="0" w:line="240" w:lineRule="auto"/>
        <w:ind w:firstLine="708"/>
        <w:jc w:val="both"/>
        <w:rPr>
          <w:rFonts w:ascii="Arial Narrow" w:hAnsi="Arial Narrow" w:cs="Arial Narrow"/>
          <w:sz w:val="24"/>
          <w:szCs w:val="24"/>
        </w:rPr>
      </w:pPr>
      <w:r w:rsidRPr="00757D6C">
        <w:rPr>
          <w:rFonts w:ascii="Arial Narrow" w:hAnsi="Arial Narrow" w:cs="Arial Narrow"/>
          <w:sz w:val="24"/>
          <w:szCs w:val="24"/>
        </w:rPr>
        <w:t>Anexăm prezentului anun</w:t>
      </w:r>
      <w:r w:rsidRPr="00757D6C">
        <w:rPr>
          <w:rFonts w:ascii="Arial Narrow" w:hAnsi="Arial Narrow" w:cs="Arial"/>
          <w:sz w:val="24"/>
          <w:szCs w:val="24"/>
        </w:rPr>
        <w:t>ț</w:t>
      </w:r>
      <w:r w:rsidRPr="00757D6C">
        <w:rPr>
          <w:rFonts w:ascii="Arial Narrow" w:hAnsi="Arial Narrow" w:cs="Arial Narrow"/>
          <w:sz w:val="24"/>
          <w:szCs w:val="24"/>
        </w:rPr>
        <w:t xml:space="preserve"> de selec</w:t>
      </w:r>
      <w:r w:rsidRPr="00757D6C">
        <w:rPr>
          <w:rFonts w:ascii="Arial Narrow" w:hAnsi="Arial Narrow" w:cs="Arial"/>
          <w:sz w:val="24"/>
          <w:szCs w:val="24"/>
        </w:rPr>
        <w:t>ț</w:t>
      </w:r>
      <w:r w:rsidRPr="00757D6C">
        <w:rPr>
          <w:rFonts w:ascii="Arial Narrow" w:hAnsi="Arial Narrow" w:cs="Arial Narrow"/>
          <w:sz w:val="24"/>
          <w:szCs w:val="24"/>
        </w:rPr>
        <w:t xml:space="preserve">ie caietul de sarcini. </w:t>
      </w: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Pr="00BC3211" w:rsidRDefault="00F53D3D" w:rsidP="009B0DA3">
      <w:pPr>
        <w:autoSpaceDE w:val="0"/>
        <w:autoSpaceDN w:val="0"/>
        <w:adjustRightInd w:val="0"/>
        <w:spacing w:after="0" w:line="240" w:lineRule="auto"/>
        <w:ind w:firstLine="708"/>
        <w:jc w:val="both"/>
        <w:rPr>
          <w:rFonts w:ascii="Arial Narrow" w:hAnsi="Arial Narrow" w:cs="Arial Narrow"/>
          <w:sz w:val="24"/>
          <w:szCs w:val="24"/>
        </w:rPr>
      </w:pPr>
    </w:p>
    <w:p w:rsidR="00F53D3D" w:rsidRDefault="00F53D3D" w:rsidP="00BC3211">
      <w:pPr>
        <w:autoSpaceDE w:val="0"/>
        <w:autoSpaceDN w:val="0"/>
        <w:adjustRightInd w:val="0"/>
        <w:spacing w:after="0" w:line="240" w:lineRule="auto"/>
        <w:jc w:val="both"/>
        <w:rPr>
          <w:rFonts w:ascii="Arial Narrow" w:hAnsi="Arial Narrow" w:cs="Arial Narrow"/>
          <w:sz w:val="24"/>
          <w:szCs w:val="24"/>
        </w:rPr>
      </w:pPr>
    </w:p>
    <w:p w:rsidR="00F53D3D" w:rsidRDefault="00F53D3D" w:rsidP="00BC3211">
      <w:pPr>
        <w:autoSpaceDE w:val="0"/>
        <w:autoSpaceDN w:val="0"/>
        <w:adjustRightInd w:val="0"/>
        <w:spacing w:after="0" w:line="240" w:lineRule="auto"/>
        <w:jc w:val="both"/>
        <w:rPr>
          <w:rFonts w:ascii="Arial Narrow" w:hAnsi="Arial Narrow" w:cs="Arial Narrow"/>
          <w:sz w:val="24"/>
          <w:szCs w:val="24"/>
        </w:rPr>
      </w:pPr>
    </w:p>
    <w:p w:rsidR="00440CF0" w:rsidRDefault="00440CF0" w:rsidP="00BC3211">
      <w:pPr>
        <w:autoSpaceDE w:val="0"/>
        <w:autoSpaceDN w:val="0"/>
        <w:adjustRightInd w:val="0"/>
        <w:spacing w:after="0" w:line="240" w:lineRule="auto"/>
        <w:jc w:val="both"/>
        <w:rPr>
          <w:rFonts w:ascii="Arial Narrow" w:hAnsi="Arial Narrow" w:cs="Arial Narrow"/>
          <w:sz w:val="24"/>
          <w:szCs w:val="24"/>
        </w:rPr>
      </w:pPr>
    </w:p>
    <w:p w:rsidR="00F53D3D" w:rsidRDefault="00F53D3D" w:rsidP="00BC3211">
      <w:pPr>
        <w:autoSpaceDE w:val="0"/>
        <w:autoSpaceDN w:val="0"/>
        <w:adjustRightInd w:val="0"/>
        <w:spacing w:after="0" w:line="240" w:lineRule="auto"/>
        <w:jc w:val="both"/>
        <w:rPr>
          <w:rFonts w:ascii="Arial Narrow" w:hAnsi="Arial Narrow" w:cs="Arial Narrow"/>
          <w:sz w:val="24"/>
          <w:szCs w:val="24"/>
        </w:rPr>
      </w:pPr>
    </w:p>
    <w:p w:rsidR="00F53D3D" w:rsidRPr="00BC3211" w:rsidRDefault="00F53D3D" w:rsidP="00AE647E">
      <w:pPr>
        <w:tabs>
          <w:tab w:val="left" w:pos="0"/>
        </w:tabs>
        <w:spacing w:after="0" w:line="240" w:lineRule="auto"/>
        <w:ind w:right="-61"/>
        <w:jc w:val="center"/>
        <w:rPr>
          <w:rFonts w:ascii="Arial Narrow" w:hAnsi="Arial Narrow" w:cs="Arial Narrow"/>
          <w:b/>
          <w:bCs/>
          <w:color w:val="365F91"/>
          <w:sz w:val="24"/>
          <w:szCs w:val="24"/>
        </w:rPr>
      </w:pPr>
      <w:r w:rsidRPr="00BC3211">
        <w:rPr>
          <w:rFonts w:ascii="Arial Narrow" w:hAnsi="Arial Narrow" w:cs="Arial Narrow"/>
          <w:b/>
          <w:bCs/>
          <w:color w:val="365F91"/>
          <w:sz w:val="24"/>
          <w:szCs w:val="24"/>
        </w:rPr>
        <w:t>Mecanismul Financiar Norvegian 2009-2014</w:t>
      </w:r>
    </w:p>
    <w:p w:rsidR="00F53D3D" w:rsidRPr="00BC3211" w:rsidRDefault="00F53D3D" w:rsidP="00AE647E">
      <w:pPr>
        <w:tabs>
          <w:tab w:val="left" w:pos="0"/>
        </w:tabs>
        <w:spacing w:after="0" w:line="240" w:lineRule="auto"/>
        <w:ind w:right="-61"/>
        <w:jc w:val="center"/>
        <w:rPr>
          <w:rFonts w:ascii="Arial Narrow" w:hAnsi="Arial Narrow" w:cs="Arial Narrow"/>
          <w:b/>
          <w:bCs/>
          <w:i/>
          <w:iCs/>
          <w:color w:val="365F91"/>
          <w:sz w:val="24"/>
          <w:szCs w:val="24"/>
        </w:rPr>
      </w:pPr>
      <w:r w:rsidRPr="00BC3211">
        <w:rPr>
          <w:rFonts w:ascii="Arial Narrow" w:hAnsi="Arial Narrow" w:cs="Arial Narrow"/>
          <w:b/>
          <w:bCs/>
          <w:i/>
          <w:iCs/>
          <w:color w:val="365F91"/>
          <w:sz w:val="24"/>
          <w:szCs w:val="24"/>
        </w:rPr>
        <w:t>Programul RO 24 „Întărirea capacită</w:t>
      </w:r>
      <w:r w:rsidRPr="00BC3211">
        <w:rPr>
          <w:rFonts w:ascii="Arial" w:hAnsi="Arial" w:cs="Arial"/>
          <w:b/>
          <w:bCs/>
          <w:i/>
          <w:iCs/>
          <w:color w:val="365F91"/>
          <w:sz w:val="24"/>
          <w:szCs w:val="24"/>
        </w:rPr>
        <w:t>ț</w:t>
      </w:r>
      <w:r w:rsidRPr="00BC3211">
        <w:rPr>
          <w:rFonts w:ascii="Arial Narrow" w:hAnsi="Arial Narrow" w:cs="Arial Narrow"/>
          <w:b/>
          <w:bCs/>
          <w:i/>
          <w:iCs/>
          <w:color w:val="365F91"/>
          <w:sz w:val="24"/>
          <w:szCs w:val="24"/>
        </w:rPr>
        <w:t xml:space="preserve">ii judiciare </w:t>
      </w:r>
      <w:r w:rsidRPr="00BC3211">
        <w:rPr>
          <w:rFonts w:ascii="Arial" w:hAnsi="Arial" w:cs="Arial"/>
          <w:b/>
          <w:bCs/>
          <w:i/>
          <w:iCs/>
          <w:color w:val="365F91"/>
          <w:sz w:val="24"/>
          <w:szCs w:val="24"/>
        </w:rPr>
        <w:t>ș</w:t>
      </w:r>
      <w:r w:rsidRPr="00BC3211">
        <w:rPr>
          <w:rFonts w:ascii="Arial Narrow" w:hAnsi="Arial Narrow" w:cs="Arial Narrow"/>
          <w:b/>
          <w:bCs/>
          <w:i/>
          <w:iCs/>
          <w:color w:val="365F91"/>
          <w:sz w:val="24"/>
          <w:szCs w:val="24"/>
        </w:rPr>
        <w:t>i cooperare”</w:t>
      </w:r>
    </w:p>
    <w:p w:rsidR="00F53D3D" w:rsidRPr="00C23CC9" w:rsidRDefault="00F53D3D" w:rsidP="00F62F39">
      <w:pPr>
        <w:keepNext/>
        <w:tabs>
          <w:tab w:val="left" w:pos="0"/>
        </w:tabs>
        <w:spacing w:after="0" w:line="240" w:lineRule="auto"/>
        <w:rPr>
          <w:rFonts w:ascii="Arial Narrow" w:hAnsi="Arial Narrow" w:cs="Arial Narrow"/>
          <w:b/>
          <w:bCs/>
          <w:spacing w:val="-2"/>
          <w:sz w:val="24"/>
          <w:szCs w:val="24"/>
          <w:lang w:eastAsia="fr-FR"/>
        </w:rPr>
      </w:pPr>
      <w:r>
        <w:rPr>
          <w:rFonts w:ascii="Arial Narrow" w:hAnsi="Arial Narrow" w:cs="Arial Narrow"/>
          <w:b/>
          <w:bCs/>
          <w:spacing w:val="-2"/>
          <w:sz w:val="24"/>
          <w:szCs w:val="24"/>
          <w:lang w:eastAsia="fr-FR"/>
        </w:rPr>
        <w:t xml:space="preserve">                       </w:t>
      </w:r>
    </w:p>
    <w:p w:rsidR="00F53D3D" w:rsidRPr="00BC3211" w:rsidRDefault="00F53D3D" w:rsidP="00F62F39">
      <w:pPr>
        <w:tabs>
          <w:tab w:val="left" w:pos="0"/>
        </w:tabs>
        <w:spacing w:after="0" w:line="240" w:lineRule="auto"/>
        <w:ind w:right="-61"/>
        <w:jc w:val="center"/>
        <w:rPr>
          <w:rFonts w:ascii="Arial Narrow" w:hAnsi="Arial Narrow" w:cs="Arial Narrow"/>
          <w:b/>
          <w:bCs/>
          <w:color w:val="365F91"/>
          <w:sz w:val="24"/>
          <w:szCs w:val="24"/>
        </w:rPr>
      </w:pPr>
      <w:r>
        <w:rPr>
          <w:rFonts w:ascii="Arial Narrow" w:hAnsi="Arial Narrow" w:cs="Arial Narrow"/>
          <w:b/>
          <w:bCs/>
          <w:color w:val="365F91"/>
          <w:sz w:val="24"/>
          <w:szCs w:val="24"/>
        </w:rPr>
        <w:t>Proiectul</w:t>
      </w:r>
      <w:r w:rsidRPr="00BC3211">
        <w:rPr>
          <w:rFonts w:ascii="Arial Narrow" w:hAnsi="Arial Narrow" w:cs="Arial Narrow"/>
          <w:b/>
          <w:bCs/>
          <w:color w:val="365F91"/>
          <w:sz w:val="24"/>
          <w:szCs w:val="24"/>
        </w:rPr>
        <w:t xml:space="preserve"> “</w:t>
      </w:r>
      <w:r w:rsidRPr="00C23CC9">
        <w:rPr>
          <w:rFonts w:ascii="Arial Narrow" w:hAnsi="Arial Narrow" w:cs="Arial Narrow"/>
          <w:b/>
          <w:bCs/>
          <w:i/>
          <w:iCs/>
          <w:color w:val="365F91"/>
          <w:sz w:val="24"/>
          <w:szCs w:val="24"/>
        </w:rPr>
        <w:t>Asisten</w:t>
      </w:r>
      <w:r w:rsidRPr="00C23CC9">
        <w:rPr>
          <w:rFonts w:ascii="Arial" w:hAnsi="Arial" w:cs="Arial"/>
          <w:b/>
          <w:bCs/>
          <w:i/>
          <w:iCs/>
          <w:color w:val="365F91"/>
          <w:sz w:val="24"/>
          <w:szCs w:val="24"/>
        </w:rPr>
        <w:t>ț</w:t>
      </w:r>
      <w:r w:rsidRPr="00C23CC9">
        <w:rPr>
          <w:rFonts w:ascii="Arial Narrow" w:hAnsi="Arial Narrow" w:cs="Arial Narrow"/>
          <w:b/>
          <w:bCs/>
          <w:i/>
          <w:iCs/>
          <w:color w:val="365F91"/>
          <w:sz w:val="24"/>
          <w:szCs w:val="24"/>
        </w:rPr>
        <w:t>ă pentru consolidarea capacită</w:t>
      </w:r>
      <w:r w:rsidRPr="00C23CC9">
        <w:rPr>
          <w:rFonts w:ascii="Arial" w:hAnsi="Arial" w:cs="Arial"/>
          <w:b/>
          <w:bCs/>
          <w:i/>
          <w:iCs/>
          <w:color w:val="365F91"/>
          <w:sz w:val="24"/>
          <w:szCs w:val="24"/>
        </w:rPr>
        <w:t>ț</w:t>
      </w:r>
      <w:r w:rsidRPr="00C23CC9">
        <w:rPr>
          <w:rFonts w:ascii="Arial Narrow" w:hAnsi="Arial Narrow" w:cs="Arial Narrow"/>
          <w:b/>
          <w:bCs/>
          <w:i/>
          <w:iCs/>
          <w:color w:val="365F91"/>
          <w:sz w:val="24"/>
          <w:szCs w:val="24"/>
        </w:rPr>
        <w:t>ii sistemului judiciar din România de a face fa</w:t>
      </w:r>
      <w:r w:rsidRPr="00C23CC9">
        <w:rPr>
          <w:rFonts w:ascii="Arial" w:hAnsi="Arial" w:cs="Arial"/>
          <w:b/>
          <w:bCs/>
          <w:i/>
          <w:iCs/>
          <w:color w:val="365F91"/>
          <w:sz w:val="24"/>
          <w:szCs w:val="24"/>
        </w:rPr>
        <w:t>ț</w:t>
      </w:r>
      <w:r w:rsidRPr="00C23CC9">
        <w:rPr>
          <w:rFonts w:ascii="Arial Narrow" w:hAnsi="Arial Narrow" w:cs="Arial Narrow"/>
          <w:b/>
          <w:bCs/>
          <w:i/>
          <w:iCs/>
          <w:color w:val="365F91"/>
          <w:sz w:val="24"/>
          <w:szCs w:val="24"/>
        </w:rPr>
        <w:t xml:space="preserve">ă noilor provocări legislative </w:t>
      </w:r>
      <w:r w:rsidRPr="00C23CC9">
        <w:rPr>
          <w:rFonts w:ascii="Arial" w:hAnsi="Arial" w:cs="Arial"/>
          <w:b/>
          <w:bCs/>
          <w:i/>
          <w:iCs/>
          <w:color w:val="365F91"/>
          <w:sz w:val="24"/>
          <w:szCs w:val="24"/>
        </w:rPr>
        <w:t>ș</w:t>
      </w:r>
      <w:r w:rsidRPr="00C23CC9">
        <w:rPr>
          <w:rFonts w:ascii="Arial Narrow" w:hAnsi="Arial Narrow" w:cs="Arial Narrow"/>
          <w:b/>
          <w:bCs/>
          <w:i/>
          <w:iCs/>
          <w:color w:val="365F91"/>
          <w:sz w:val="24"/>
          <w:szCs w:val="24"/>
        </w:rPr>
        <w:t>i institu</w:t>
      </w:r>
      <w:r w:rsidRPr="00C23CC9">
        <w:rPr>
          <w:rFonts w:ascii="Arial" w:hAnsi="Arial" w:cs="Arial"/>
          <w:b/>
          <w:bCs/>
          <w:i/>
          <w:iCs/>
          <w:color w:val="365F91"/>
          <w:sz w:val="24"/>
          <w:szCs w:val="24"/>
        </w:rPr>
        <w:t>ț</w:t>
      </w:r>
      <w:r w:rsidRPr="00C23CC9">
        <w:rPr>
          <w:rFonts w:ascii="Arial Narrow" w:hAnsi="Arial Narrow" w:cs="Arial Narrow"/>
          <w:b/>
          <w:bCs/>
          <w:i/>
          <w:iCs/>
          <w:color w:val="365F91"/>
          <w:sz w:val="24"/>
          <w:szCs w:val="24"/>
        </w:rPr>
        <w:t>ionale</w:t>
      </w:r>
      <w:r w:rsidRPr="00BC3211">
        <w:rPr>
          <w:rFonts w:ascii="Arial Narrow" w:hAnsi="Arial Narrow" w:cs="Arial Narrow"/>
          <w:b/>
          <w:bCs/>
          <w:color w:val="365F91"/>
          <w:sz w:val="24"/>
          <w:szCs w:val="24"/>
        </w:rPr>
        <w:t>”</w:t>
      </w:r>
    </w:p>
    <w:p w:rsidR="00F53D3D" w:rsidRDefault="00F53D3D" w:rsidP="009B0DA3">
      <w:pPr>
        <w:autoSpaceDE w:val="0"/>
        <w:autoSpaceDN w:val="0"/>
        <w:adjustRightInd w:val="0"/>
        <w:spacing w:after="0" w:line="240" w:lineRule="auto"/>
        <w:jc w:val="center"/>
        <w:rPr>
          <w:rFonts w:ascii="Arial Narrow" w:hAnsi="Arial Narrow" w:cs="Arial Narrow"/>
          <w:b/>
          <w:bCs/>
          <w:color w:val="333399"/>
          <w:sz w:val="24"/>
          <w:szCs w:val="24"/>
        </w:rPr>
      </w:pPr>
    </w:p>
    <w:p w:rsidR="00F53D3D" w:rsidRDefault="00F53D3D" w:rsidP="009B0DA3">
      <w:pPr>
        <w:autoSpaceDE w:val="0"/>
        <w:autoSpaceDN w:val="0"/>
        <w:adjustRightInd w:val="0"/>
        <w:spacing w:after="0" w:line="240" w:lineRule="auto"/>
        <w:jc w:val="center"/>
        <w:rPr>
          <w:rFonts w:ascii="Arial Narrow" w:hAnsi="Arial Narrow" w:cs="Arial Narrow"/>
          <w:b/>
          <w:bCs/>
          <w:color w:val="333399"/>
          <w:sz w:val="24"/>
          <w:szCs w:val="24"/>
        </w:rPr>
      </w:pPr>
    </w:p>
    <w:p w:rsidR="00F53D3D" w:rsidRPr="00DF118B" w:rsidRDefault="00F53D3D" w:rsidP="0039511B">
      <w:pPr>
        <w:autoSpaceDE w:val="0"/>
        <w:autoSpaceDN w:val="0"/>
        <w:adjustRightInd w:val="0"/>
        <w:spacing w:after="0" w:line="240" w:lineRule="auto"/>
        <w:jc w:val="center"/>
        <w:rPr>
          <w:rFonts w:ascii="Arial Narrow" w:hAnsi="Arial Narrow" w:cs="Arial Narrow"/>
          <w:b/>
          <w:bCs/>
          <w:color w:val="1F497D" w:themeColor="text2"/>
          <w:sz w:val="24"/>
          <w:szCs w:val="24"/>
        </w:rPr>
      </w:pPr>
      <w:r w:rsidRPr="00DF118B">
        <w:rPr>
          <w:rFonts w:ascii="Arial Narrow" w:hAnsi="Arial Narrow" w:cs="Arial Narrow"/>
          <w:b/>
          <w:bCs/>
          <w:color w:val="1F497D" w:themeColor="text2"/>
          <w:sz w:val="24"/>
          <w:szCs w:val="24"/>
        </w:rPr>
        <w:t xml:space="preserve">CAIET DE SARCINI </w:t>
      </w:r>
    </w:p>
    <w:p w:rsidR="00F53D3D" w:rsidRPr="00DF118B" w:rsidRDefault="00F53D3D" w:rsidP="0039511B">
      <w:pPr>
        <w:autoSpaceDE w:val="0"/>
        <w:autoSpaceDN w:val="0"/>
        <w:adjustRightInd w:val="0"/>
        <w:spacing w:after="0" w:line="240" w:lineRule="auto"/>
        <w:jc w:val="center"/>
        <w:rPr>
          <w:rFonts w:ascii="Arial Narrow" w:hAnsi="Arial Narrow" w:cs="Arial Narrow"/>
          <w:b/>
          <w:bCs/>
          <w:color w:val="1F497D" w:themeColor="text2"/>
          <w:sz w:val="24"/>
          <w:szCs w:val="24"/>
        </w:rPr>
      </w:pPr>
      <w:r w:rsidRPr="00DF118B">
        <w:rPr>
          <w:rFonts w:ascii="Arial Narrow" w:hAnsi="Arial Narrow" w:cs="Arial Narrow"/>
          <w:b/>
          <w:bCs/>
          <w:color w:val="1F497D" w:themeColor="text2"/>
          <w:sz w:val="24"/>
          <w:szCs w:val="24"/>
        </w:rPr>
        <w:t>pentru selec</w:t>
      </w:r>
      <w:r w:rsidRPr="00DF118B">
        <w:rPr>
          <w:rFonts w:ascii="Arial" w:hAnsi="Arial" w:cs="Arial"/>
          <w:b/>
          <w:bCs/>
          <w:color w:val="1F497D" w:themeColor="text2"/>
          <w:sz w:val="24"/>
          <w:szCs w:val="24"/>
        </w:rPr>
        <w:t>ț</w:t>
      </w:r>
      <w:r w:rsidRPr="00DF118B">
        <w:rPr>
          <w:rFonts w:ascii="Arial Narrow" w:hAnsi="Arial Narrow" w:cs="Arial Narrow"/>
          <w:b/>
          <w:bCs/>
          <w:color w:val="1F497D" w:themeColor="text2"/>
          <w:sz w:val="24"/>
          <w:szCs w:val="24"/>
        </w:rPr>
        <w:t xml:space="preserve">ia unui expert în vederea participării la </w:t>
      </w:r>
      <w:r w:rsidR="00B20724">
        <w:rPr>
          <w:rFonts w:ascii="Arial Narrow" w:hAnsi="Arial Narrow" w:cs="Arial Narrow"/>
          <w:b/>
          <w:bCs/>
          <w:color w:val="1F497D" w:themeColor="text2"/>
          <w:sz w:val="24"/>
          <w:szCs w:val="24"/>
        </w:rPr>
        <w:t>o</w:t>
      </w:r>
      <w:r w:rsidR="00B20724" w:rsidRPr="00DF118B">
        <w:rPr>
          <w:rFonts w:ascii="Arial Narrow" w:hAnsi="Arial Narrow" w:cs="Arial Narrow"/>
          <w:b/>
          <w:bCs/>
          <w:color w:val="1F497D" w:themeColor="text2"/>
          <w:sz w:val="24"/>
          <w:szCs w:val="24"/>
        </w:rPr>
        <w:t xml:space="preserve"> sesiun</w:t>
      </w:r>
      <w:r w:rsidR="00B20724">
        <w:rPr>
          <w:rFonts w:ascii="Arial Narrow" w:hAnsi="Arial Narrow" w:cs="Arial Narrow"/>
          <w:b/>
          <w:bCs/>
          <w:color w:val="1F497D" w:themeColor="text2"/>
          <w:sz w:val="24"/>
          <w:szCs w:val="24"/>
        </w:rPr>
        <w:t>e</w:t>
      </w:r>
      <w:r w:rsidR="00B20724" w:rsidRPr="00DF118B">
        <w:rPr>
          <w:rFonts w:ascii="Arial Narrow" w:hAnsi="Arial Narrow" w:cs="Arial Narrow"/>
          <w:b/>
          <w:bCs/>
          <w:color w:val="1F497D" w:themeColor="text2"/>
          <w:sz w:val="24"/>
          <w:szCs w:val="24"/>
        </w:rPr>
        <w:t xml:space="preserve"> </w:t>
      </w:r>
      <w:r w:rsidRPr="00DF118B">
        <w:rPr>
          <w:rFonts w:ascii="Arial Narrow" w:hAnsi="Arial Narrow" w:cs="Arial Narrow"/>
          <w:b/>
          <w:bCs/>
          <w:color w:val="1F497D" w:themeColor="text2"/>
          <w:sz w:val="24"/>
          <w:szCs w:val="24"/>
        </w:rPr>
        <w:t>de lucru pentru îmbunătăţirea curriculei Institutului Naţional al Magistraturii</w:t>
      </w:r>
    </w:p>
    <w:p w:rsidR="00F53D3D" w:rsidRPr="00BC3211" w:rsidRDefault="00F53D3D" w:rsidP="009B0DA3">
      <w:pPr>
        <w:autoSpaceDE w:val="0"/>
        <w:autoSpaceDN w:val="0"/>
        <w:adjustRightInd w:val="0"/>
        <w:spacing w:after="0" w:line="240" w:lineRule="auto"/>
        <w:jc w:val="both"/>
        <w:rPr>
          <w:rFonts w:ascii="Arial Narrow" w:hAnsi="Arial Narrow" w:cs="Arial Narrow"/>
          <w:sz w:val="24"/>
          <w:szCs w:val="24"/>
        </w:rPr>
      </w:pPr>
    </w:p>
    <w:p w:rsidR="00F53D3D" w:rsidRPr="00757D6C" w:rsidRDefault="00F53D3D" w:rsidP="00AF222C">
      <w:pPr>
        <w:pStyle w:val="NormalWeb"/>
        <w:shd w:val="clear" w:color="auto" w:fill="FFFFFF"/>
        <w:jc w:val="both"/>
        <w:rPr>
          <w:rFonts w:ascii="Arial Narrow" w:hAnsi="Arial Narrow" w:cs="Arial Narrow"/>
          <w:lang w:val="ro-RO"/>
        </w:rPr>
      </w:pPr>
      <w:r w:rsidRPr="00BC3211">
        <w:rPr>
          <w:rFonts w:ascii="Arial Narrow" w:hAnsi="Arial Narrow" w:cs="Arial Narrow"/>
          <w:lang w:val="ro-RO"/>
        </w:rPr>
        <w:tab/>
      </w:r>
      <w:r w:rsidRPr="00757D6C">
        <w:rPr>
          <w:rFonts w:ascii="Arial Narrow" w:hAnsi="Arial Narrow" w:cs="Arial Narrow"/>
          <w:lang w:val="ro-RO"/>
        </w:rPr>
        <w:t>Mecanismul Financiar Norvegian 2009 – 2014</w:t>
      </w:r>
      <w:r w:rsidRPr="00757D6C">
        <w:rPr>
          <w:rFonts w:ascii="Arial Narrow" w:hAnsi="Arial Narrow" w:cs="Arial Narrow"/>
          <w:vertAlign w:val="superscript"/>
        </w:rPr>
        <w:footnoteReference w:id="1"/>
      </w:r>
      <w:r w:rsidRPr="00757D6C">
        <w:rPr>
          <w:rFonts w:ascii="Arial Narrow" w:hAnsi="Arial Narrow" w:cs="Arial Narrow"/>
          <w:lang w:val="ro-RO"/>
        </w:rPr>
        <w:t>, în cadrul căruia România beneficiază de o asisten</w:t>
      </w:r>
      <w:r w:rsidRPr="00757D6C">
        <w:rPr>
          <w:rFonts w:ascii="Arial Narrow" w:hAnsi="Arial Narrow" w:cs="Arial"/>
          <w:lang w:val="ro-RO"/>
        </w:rPr>
        <w:t>ț</w:t>
      </w:r>
      <w:r w:rsidRPr="00757D6C">
        <w:rPr>
          <w:rFonts w:ascii="Arial Narrow" w:hAnsi="Arial Narrow" w:cs="Arial Narrow"/>
          <w:lang w:val="ro-RO"/>
        </w:rPr>
        <w:t>ă financiară totală în valoare de 115,20 milioane Euro, î</w:t>
      </w:r>
      <w:r w:rsidRPr="00757D6C">
        <w:rPr>
          <w:rFonts w:ascii="Arial Narrow" w:hAnsi="Arial Narrow" w:cs="Arial"/>
          <w:lang w:val="ro-RO"/>
        </w:rPr>
        <w:t>ș</w:t>
      </w:r>
      <w:r w:rsidRPr="00757D6C">
        <w:rPr>
          <w:rFonts w:ascii="Arial Narrow" w:hAnsi="Arial Narrow" w:cs="Arial Narrow"/>
          <w:lang w:val="ro-RO"/>
        </w:rPr>
        <w:t>i propune să contribuie la reducerea disparită</w:t>
      </w:r>
      <w:r w:rsidRPr="00757D6C">
        <w:rPr>
          <w:rFonts w:ascii="Arial Narrow" w:hAnsi="Arial Narrow" w:cs="Arial"/>
          <w:lang w:val="ro-RO"/>
        </w:rPr>
        <w:t>ț</w:t>
      </w:r>
      <w:r w:rsidRPr="00757D6C">
        <w:rPr>
          <w:rFonts w:ascii="Arial Narrow" w:hAnsi="Arial Narrow" w:cs="Arial Narrow"/>
          <w:lang w:val="ro-RO"/>
        </w:rPr>
        <w:t xml:space="preserve">ilor economice </w:t>
      </w:r>
      <w:r w:rsidRPr="00757D6C">
        <w:rPr>
          <w:rFonts w:ascii="Arial Narrow" w:hAnsi="Arial Narrow" w:cs="Arial"/>
          <w:lang w:val="ro-RO"/>
        </w:rPr>
        <w:t>ș</w:t>
      </w:r>
      <w:r w:rsidRPr="00757D6C">
        <w:rPr>
          <w:rFonts w:ascii="Arial Narrow" w:hAnsi="Arial Narrow" w:cs="Arial Narrow"/>
          <w:lang w:val="ro-RO"/>
        </w:rPr>
        <w:t>i sociale din Spa</w:t>
      </w:r>
      <w:r w:rsidRPr="00757D6C">
        <w:rPr>
          <w:rFonts w:ascii="Arial Narrow" w:hAnsi="Arial Narrow" w:cs="Arial"/>
          <w:lang w:val="ro-RO"/>
        </w:rPr>
        <w:t>ț</w:t>
      </w:r>
      <w:r w:rsidRPr="00757D6C">
        <w:rPr>
          <w:rFonts w:ascii="Arial Narrow" w:hAnsi="Arial Narrow" w:cs="Arial Narrow"/>
          <w:lang w:val="ro-RO"/>
        </w:rPr>
        <w:t xml:space="preserve">iul Economic European </w:t>
      </w:r>
      <w:r w:rsidRPr="00757D6C">
        <w:rPr>
          <w:rFonts w:ascii="Arial Narrow" w:hAnsi="Arial Narrow" w:cs="Arial"/>
          <w:lang w:val="ro-RO"/>
        </w:rPr>
        <w:t>ș</w:t>
      </w:r>
      <w:r w:rsidRPr="00757D6C">
        <w:rPr>
          <w:rFonts w:ascii="Arial Narrow" w:hAnsi="Arial Narrow" w:cs="Arial Narrow"/>
          <w:lang w:val="ro-RO"/>
        </w:rPr>
        <w:t>i la consolidarea rela</w:t>
      </w:r>
      <w:r w:rsidRPr="00757D6C">
        <w:rPr>
          <w:rFonts w:ascii="Arial Narrow" w:hAnsi="Arial Narrow" w:cs="Arial"/>
          <w:lang w:val="ro-RO"/>
        </w:rPr>
        <w:t>ț</w:t>
      </w:r>
      <w:r w:rsidRPr="00757D6C">
        <w:rPr>
          <w:rFonts w:ascii="Arial Narrow" w:hAnsi="Arial Narrow" w:cs="Arial Narrow"/>
          <w:lang w:val="ro-RO"/>
        </w:rPr>
        <w:t xml:space="preserve">iilor de cooperare între statul donator (Norvegia) </w:t>
      </w:r>
      <w:r w:rsidRPr="00757D6C">
        <w:rPr>
          <w:rFonts w:ascii="Arial Narrow" w:hAnsi="Arial Narrow" w:cs="Arial"/>
          <w:lang w:val="ro-RO"/>
        </w:rPr>
        <w:t>ș</w:t>
      </w:r>
      <w:r w:rsidRPr="00757D6C">
        <w:rPr>
          <w:rFonts w:ascii="Arial Narrow" w:hAnsi="Arial Narrow" w:cs="Arial Narrow"/>
          <w:lang w:val="ro-RO"/>
        </w:rPr>
        <w:t>i statele beneficiare prin intermediul sectoarelor prioritare propuse.</w:t>
      </w:r>
    </w:p>
    <w:p w:rsidR="00F53D3D" w:rsidRPr="00757D6C" w:rsidRDefault="00F53D3D" w:rsidP="00AF222C">
      <w:pPr>
        <w:autoSpaceDE w:val="0"/>
        <w:autoSpaceDN w:val="0"/>
        <w:adjustRightInd w:val="0"/>
        <w:spacing w:after="0" w:line="240" w:lineRule="auto"/>
        <w:ind w:firstLine="720"/>
        <w:jc w:val="both"/>
        <w:rPr>
          <w:rFonts w:ascii="Arial Narrow" w:hAnsi="Arial Narrow" w:cs="Arial Narrow"/>
          <w:sz w:val="24"/>
          <w:szCs w:val="24"/>
        </w:rPr>
      </w:pPr>
      <w:r w:rsidRPr="00757D6C">
        <w:rPr>
          <w:rFonts w:ascii="Arial Narrow" w:hAnsi="Arial Narrow" w:cs="Arial Narrow"/>
          <w:sz w:val="24"/>
          <w:szCs w:val="24"/>
        </w:rPr>
        <w:t>În cadrul Mecanismului Financiar Norvegian 2009-2014, Consiliul Superior al Magistraturii, în calitate de promotor de proiect, implementează în parteneriat cu Institutul Na</w:t>
      </w:r>
      <w:r w:rsidRPr="00757D6C">
        <w:rPr>
          <w:rFonts w:ascii="Arial Narrow" w:hAnsi="Arial Narrow" w:cs="Arial"/>
          <w:sz w:val="24"/>
          <w:szCs w:val="24"/>
        </w:rPr>
        <w:t>ț</w:t>
      </w:r>
      <w:r w:rsidRPr="00757D6C">
        <w:rPr>
          <w:rFonts w:ascii="Arial Narrow" w:hAnsi="Arial Narrow" w:cs="Arial Narrow"/>
          <w:sz w:val="24"/>
          <w:szCs w:val="24"/>
        </w:rPr>
        <w:t xml:space="preserve">ional al Magistraturii, Consiliul Europei </w:t>
      </w:r>
      <w:r w:rsidRPr="00757D6C">
        <w:rPr>
          <w:rFonts w:ascii="Arial Narrow" w:hAnsi="Arial Narrow" w:cs="Arial"/>
          <w:sz w:val="24"/>
          <w:szCs w:val="24"/>
        </w:rPr>
        <w:t>ș</w:t>
      </w:r>
      <w:r w:rsidRPr="00757D6C">
        <w:rPr>
          <w:rFonts w:ascii="Arial Narrow" w:hAnsi="Arial Narrow" w:cs="Arial Narrow"/>
          <w:sz w:val="24"/>
          <w:szCs w:val="24"/>
        </w:rPr>
        <w:t>i Administra</w:t>
      </w:r>
      <w:r w:rsidRPr="00757D6C">
        <w:rPr>
          <w:rFonts w:ascii="Arial Narrow" w:hAnsi="Arial Narrow" w:cs="Arial"/>
          <w:sz w:val="24"/>
          <w:szCs w:val="24"/>
        </w:rPr>
        <w:t>ț</w:t>
      </w:r>
      <w:r w:rsidRPr="00757D6C">
        <w:rPr>
          <w:rFonts w:ascii="Arial Narrow" w:hAnsi="Arial Narrow" w:cs="Arial Narrow"/>
          <w:sz w:val="24"/>
          <w:szCs w:val="24"/>
        </w:rPr>
        <w:t>ia Na</w:t>
      </w:r>
      <w:r w:rsidRPr="00757D6C">
        <w:rPr>
          <w:rFonts w:ascii="Arial Narrow" w:hAnsi="Arial Narrow" w:cs="Arial"/>
          <w:sz w:val="24"/>
          <w:szCs w:val="24"/>
        </w:rPr>
        <w:t>ț</w:t>
      </w:r>
      <w:r w:rsidRPr="00757D6C">
        <w:rPr>
          <w:rFonts w:ascii="Arial Narrow" w:hAnsi="Arial Narrow" w:cs="Arial Narrow"/>
          <w:sz w:val="24"/>
          <w:szCs w:val="24"/>
        </w:rPr>
        <w:t>ională a Instan</w:t>
      </w:r>
      <w:r w:rsidRPr="00757D6C">
        <w:rPr>
          <w:rFonts w:ascii="Arial Narrow" w:hAnsi="Arial Narrow" w:cs="Arial"/>
          <w:sz w:val="24"/>
          <w:szCs w:val="24"/>
        </w:rPr>
        <w:t>ț</w:t>
      </w:r>
      <w:r w:rsidRPr="00757D6C">
        <w:rPr>
          <w:rFonts w:ascii="Arial Narrow" w:hAnsi="Arial Narrow" w:cs="Arial Narrow"/>
          <w:sz w:val="24"/>
          <w:szCs w:val="24"/>
        </w:rPr>
        <w:t>elor din Norvegia proiectul „</w:t>
      </w:r>
      <w:r w:rsidRPr="00757D6C">
        <w:rPr>
          <w:rFonts w:ascii="Arial Narrow" w:hAnsi="Arial Narrow" w:cs="Arial Narrow"/>
          <w:i/>
          <w:iCs/>
          <w:sz w:val="24"/>
          <w:szCs w:val="24"/>
        </w:rPr>
        <w:t>Asisten</w:t>
      </w:r>
      <w:r w:rsidRPr="00757D6C">
        <w:rPr>
          <w:rFonts w:ascii="Arial Narrow" w:hAnsi="Arial Narrow" w:cs="Arial"/>
          <w:i/>
          <w:iCs/>
          <w:sz w:val="24"/>
          <w:szCs w:val="24"/>
        </w:rPr>
        <w:t>ț</w:t>
      </w:r>
      <w:r w:rsidRPr="00757D6C">
        <w:rPr>
          <w:rFonts w:ascii="Arial Narrow" w:hAnsi="Arial Narrow" w:cs="Arial Narrow"/>
          <w:i/>
          <w:iCs/>
          <w:sz w:val="24"/>
          <w:szCs w:val="24"/>
        </w:rPr>
        <w:t>ă pentru consolidarea capacită</w:t>
      </w:r>
      <w:r w:rsidRPr="00757D6C">
        <w:rPr>
          <w:rFonts w:ascii="Arial Narrow" w:hAnsi="Arial Narrow" w:cs="Arial"/>
          <w:i/>
          <w:iCs/>
          <w:sz w:val="24"/>
          <w:szCs w:val="24"/>
        </w:rPr>
        <w:t>ț</w:t>
      </w:r>
      <w:r w:rsidRPr="00757D6C">
        <w:rPr>
          <w:rFonts w:ascii="Arial Narrow" w:hAnsi="Arial Narrow" w:cs="Arial Narrow"/>
          <w:i/>
          <w:iCs/>
          <w:sz w:val="24"/>
          <w:szCs w:val="24"/>
        </w:rPr>
        <w:t>ii sistemului judiciar din România de a face fa</w:t>
      </w:r>
      <w:r w:rsidRPr="00757D6C">
        <w:rPr>
          <w:rFonts w:ascii="Arial Narrow" w:hAnsi="Arial Narrow" w:cs="Arial"/>
          <w:i/>
          <w:iCs/>
          <w:sz w:val="24"/>
          <w:szCs w:val="24"/>
        </w:rPr>
        <w:t>ț</w:t>
      </w:r>
      <w:r w:rsidRPr="00757D6C">
        <w:rPr>
          <w:rFonts w:ascii="Arial Narrow" w:hAnsi="Arial Narrow" w:cs="Arial Narrow"/>
          <w:i/>
          <w:iCs/>
          <w:sz w:val="24"/>
          <w:szCs w:val="24"/>
        </w:rPr>
        <w:t xml:space="preserve">ă noilor provocări legislative </w:t>
      </w:r>
      <w:r w:rsidRPr="00757D6C">
        <w:rPr>
          <w:rFonts w:ascii="Arial Narrow" w:hAnsi="Arial Narrow" w:cs="Arial"/>
          <w:i/>
          <w:iCs/>
          <w:sz w:val="24"/>
          <w:szCs w:val="24"/>
        </w:rPr>
        <w:t>ș</w:t>
      </w:r>
      <w:r w:rsidRPr="00757D6C">
        <w:rPr>
          <w:rFonts w:ascii="Arial Narrow" w:hAnsi="Arial Narrow" w:cs="Arial Narrow"/>
          <w:i/>
          <w:iCs/>
          <w:sz w:val="24"/>
          <w:szCs w:val="24"/>
        </w:rPr>
        <w:t>i</w:t>
      </w:r>
      <w:r w:rsidRPr="00757D6C">
        <w:rPr>
          <w:rFonts w:ascii="Arial Narrow" w:hAnsi="Arial Narrow" w:cs="Arial Narrow"/>
          <w:sz w:val="24"/>
          <w:szCs w:val="24"/>
        </w:rPr>
        <w:t xml:space="preserve"> </w:t>
      </w:r>
      <w:r w:rsidRPr="00757D6C">
        <w:rPr>
          <w:rFonts w:ascii="Arial Narrow" w:hAnsi="Arial Narrow" w:cs="Arial Narrow"/>
          <w:i/>
          <w:iCs/>
          <w:sz w:val="24"/>
          <w:szCs w:val="24"/>
        </w:rPr>
        <w:t>institu</w:t>
      </w:r>
      <w:r w:rsidRPr="00757D6C">
        <w:rPr>
          <w:rFonts w:ascii="Arial Narrow" w:hAnsi="Arial Narrow" w:cs="Arial"/>
          <w:i/>
          <w:iCs/>
          <w:sz w:val="24"/>
          <w:szCs w:val="24"/>
        </w:rPr>
        <w:t>ț</w:t>
      </w:r>
      <w:r w:rsidRPr="00757D6C">
        <w:rPr>
          <w:rFonts w:ascii="Arial Narrow" w:hAnsi="Arial Narrow" w:cs="Arial Narrow"/>
          <w:i/>
          <w:iCs/>
          <w:sz w:val="24"/>
          <w:szCs w:val="24"/>
        </w:rPr>
        <w:t>ionale</w:t>
      </w:r>
      <w:r w:rsidRPr="00757D6C">
        <w:rPr>
          <w:rFonts w:ascii="Arial Narrow" w:hAnsi="Arial Narrow" w:cs="Arial Narrow"/>
          <w:sz w:val="24"/>
          <w:szCs w:val="24"/>
        </w:rPr>
        <w:t xml:space="preserve">”. </w:t>
      </w:r>
    </w:p>
    <w:p w:rsidR="00F53D3D" w:rsidRPr="00757D6C" w:rsidRDefault="00F53D3D" w:rsidP="001A5551">
      <w:pPr>
        <w:pStyle w:val="NormalWeb"/>
        <w:numPr>
          <w:ilvl w:val="0"/>
          <w:numId w:val="30"/>
        </w:numPr>
        <w:shd w:val="clear" w:color="auto" w:fill="FFFFFF"/>
        <w:tabs>
          <w:tab w:val="left" w:pos="1134"/>
        </w:tabs>
        <w:ind w:left="284" w:firstLine="567"/>
        <w:jc w:val="both"/>
        <w:rPr>
          <w:rFonts w:ascii="Arial Narrow" w:hAnsi="Arial Narrow" w:cs="Arial Narrow"/>
          <w:lang w:val="ro-RO"/>
        </w:rPr>
      </w:pPr>
      <w:r w:rsidRPr="00757D6C">
        <w:rPr>
          <w:rFonts w:ascii="Arial Narrow" w:hAnsi="Arial Narrow" w:cs="Arial Narrow"/>
          <w:b/>
          <w:bCs/>
          <w:lang w:val="ro-RO"/>
        </w:rPr>
        <w:t xml:space="preserve">Obiective </w:t>
      </w:r>
    </w:p>
    <w:p w:rsidR="00F53D3D" w:rsidRPr="00757D6C" w:rsidRDefault="00F53D3D" w:rsidP="00C13269">
      <w:pPr>
        <w:pStyle w:val="NormalWeb"/>
        <w:shd w:val="clear" w:color="auto" w:fill="FFFFFF"/>
        <w:ind w:firstLine="705"/>
        <w:jc w:val="both"/>
        <w:rPr>
          <w:rFonts w:ascii="Arial Narrow" w:hAnsi="Arial Narrow" w:cs="Arial Narrow"/>
          <w:lang w:val="ro-RO"/>
        </w:rPr>
      </w:pPr>
      <w:r w:rsidRPr="00757D6C">
        <w:rPr>
          <w:rFonts w:ascii="Arial Narrow" w:hAnsi="Arial Narrow" w:cs="Arial Narrow"/>
          <w:lang w:val="ro-RO"/>
        </w:rPr>
        <w:t xml:space="preserve">Proiectul are ca </w:t>
      </w:r>
      <w:r w:rsidRPr="00757D6C">
        <w:rPr>
          <w:rFonts w:ascii="Arial Narrow" w:hAnsi="Arial Narrow" w:cs="Arial Narrow"/>
          <w:b/>
          <w:bCs/>
          <w:lang w:val="ro-RO"/>
        </w:rPr>
        <w:t>obiectiv general</w:t>
      </w:r>
      <w:r w:rsidRPr="00757D6C">
        <w:rPr>
          <w:rFonts w:ascii="Arial Narrow" w:hAnsi="Arial Narrow" w:cs="Arial Narrow"/>
          <w:lang w:val="ro-RO"/>
        </w:rPr>
        <w:t xml:space="preserve"> consolidarea capacită</w:t>
      </w:r>
      <w:r w:rsidRPr="00757D6C">
        <w:rPr>
          <w:rFonts w:ascii="Arial Narrow" w:hAnsi="Arial Narrow" w:cs="Arial"/>
          <w:lang w:val="ro-RO"/>
        </w:rPr>
        <w:t>ț</w:t>
      </w:r>
      <w:r w:rsidRPr="00757D6C">
        <w:rPr>
          <w:rFonts w:ascii="Arial Narrow" w:hAnsi="Arial Narrow" w:cs="Arial Narrow"/>
          <w:lang w:val="ro-RO"/>
        </w:rPr>
        <w:t xml:space="preserve">ii sistemului judiciar român cu privire la aplicarea noilor coduri, prin dezvoltarea unui plan de pregătire </w:t>
      </w:r>
      <w:r w:rsidRPr="00757D6C">
        <w:rPr>
          <w:rFonts w:ascii="Arial Narrow" w:hAnsi="Arial Narrow" w:cs="Arial"/>
          <w:lang w:val="ro-RO"/>
        </w:rPr>
        <w:t>ș</w:t>
      </w:r>
      <w:r w:rsidRPr="00757D6C">
        <w:rPr>
          <w:rFonts w:ascii="Arial Narrow" w:hAnsi="Arial Narrow" w:cs="Arial Narrow"/>
          <w:lang w:val="ro-RO"/>
        </w:rPr>
        <w:t xml:space="preserve">i a unor instrumente adecvate menite să ofere formare profesională continuă, să dezvolte ghiduri de formare </w:t>
      </w:r>
      <w:r w:rsidRPr="00757D6C">
        <w:rPr>
          <w:rFonts w:ascii="Arial Narrow" w:hAnsi="Arial Narrow" w:cs="Arial"/>
          <w:lang w:val="ro-RO"/>
        </w:rPr>
        <w:t>ș</w:t>
      </w:r>
      <w:r w:rsidRPr="00757D6C">
        <w:rPr>
          <w:rFonts w:ascii="Arial Narrow" w:hAnsi="Arial Narrow" w:cs="Arial Narrow"/>
          <w:lang w:val="ro-RO"/>
        </w:rPr>
        <w:t>i materiale didactice pentru magistra</w:t>
      </w:r>
      <w:r w:rsidRPr="00757D6C">
        <w:rPr>
          <w:rFonts w:ascii="Arial Narrow" w:hAnsi="Arial Narrow" w:cs="Arial"/>
          <w:lang w:val="ro-RO"/>
        </w:rPr>
        <w:t>ț</w:t>
      </w:r>
      <w:r w:rsidRPr="00757D6C">
        <w:rPr>
          <w:rFonts w:ascii="Arial Narrow" w:hAnsi="Arial Narrow" w:cs="Arial Narrow"/>
          <w:lang w:val="ro-RO"/>
        </w:rPr>
        <w:t xml:space="preserve">i </w:t>
      </w:r>
      <w:r w:rsidRPr="00757D6C">
        <w:rPr>
          <w:rFonts w:ascii="Arial Narrow" w:hAnsi="Arial Narrow" w:cs="Arial"/>
          <w:lang w:val="ro-RO"/>
        </w:rPr>
        <w:t>ș</w:t>
      </w:r>
      <w:r w:rsidRPr="00757D6C">
        <w:rPr>
          <w:rFonts w:ascii="Arial Narrow" w:hAnsi="Arial Narrow" w:cs="Arial Narrow"/>
          <w:lang w:val="ro-RO"/>
        </w:rPr>
        <w:t xml:space="preserve">i alte categorii de personal din sistemul judiciar. În subsidiar, unul dintre rezultatele anticipate ale proiectului este acela de a contribui la consolidarea integrităţii magistraţilor, grefierilor şi personalului Inspecţiei Judiciare din România, prin formare profesională specifică domeniului eticii şi deontologiei profesionale. </w:t>
      </w:r>
    </w:p>
    <w:p w:rsidR="00F53D3D" w:rsidRPr="00757D6C" w:rsidRDefault="00F53D3D" w:rsidP="00C13269">
      <w:pPr>
        <w:pStyle w:val="NormalWeb"/>
        <w:shd w:val="clear" w:color="auto" w:fill="FFFFFF"/>
        <w:ind w:firstLine="705"/>
        <w:jc w:val="both"/>
        <w:rPr>
          <w:rFonts w:ascii="Arial Narrow" w:hAnsi="Arial Narrow" w:cs="Arial Narrow"/>
          <w:lang w:val="ro-RO"/>
        </w:rPr>
      </w:pPr>
      <w:r w:rsidRPr="00757D6C">
        <w:rPr>
          <w:rFonts w:ascii="Arial Narrow" w:hAnsi="Arial Narrow" w:cs="Arial Narrow"/>
          <w:lang w:val="ro-RO"/>
        </w:rPr>
        <w:t>Proiectul este structurat pe două mari componente, prima de formare profesională, iar a doua de dotări. Obiectivul specific al componentei numărul 1 este de a îmbunătă</w:t>
      </w:r>
      <w:r w:rsidRPr="00757D6C">
        <w:rPr>
          <w:rFonts w:ascii="Arial Narrow" w:hAnsi="Arial Narrow" w:cs="Arial"/>
          <w:lang w:val="ro-RO"/>
        </w:rPr>
        <w:t>ț</w:t>
      </w:r>
      <w:r w:rsidRPr="00757D6C">
        <w:rPr>
          <w:rFonts w:ascii="Arial Narrow" w:hAnsi="Arial Narrow" w:cs="Arial Narrow"/>
          <w:lang w:val="ro-RO"/>
        </w:rPr>
        <w:t>i capacitatea Institutului Na</w:t>
      </w:r>
      <w:r w:rsidRPr="00757D6C">
        <w:rPr>
          <w:rFonts w:ascii="Arial Narrow" w:hAnsi="Arial Narrow" w:cs="Arial"/>
          <w:lang w:val="ro-RO"/>
        </w:rPr>
        <w:t>ț</w:t>
      </w:r>
      <w:r w:rsidRPr="00757D6C">
        <w:rPr>
          <w:rFonts w:ascii="Arial Narrow" w:hAnsi="Arial Narrow" w:cs="Arial Narrow"/>
          <w:lang w:val="ro-RO"/>
        </w:rPr>
        <w:t>ional al Magistraturii de a organiza activită</w:t>
      </w:r>
      <w:r w:rsidRPr="00757D6C">
        <w:rPr>
          <w:rFonts w:ascii="Arial Narrow" w:hAnsi="Arial Narrow" w:cs="Arial"/>
          <w:lang w:val="ro-RO"/>
        </w:rPr>
        <w:t>ț</w:t>
      </w:r>
      <w:r w:rsidRPr="00757D6C">
        <w:rPr>
          <w:rFonts w:ascii="Arial Narrow" w:hAnsi="Arial Narrow" w:cs="Arial Narrow"/>
          <w:lang w:val="ro-RO"/>
        </w:rPr>
        <w:t>i de formare adecvate, menite să îmbunătă</w:t>
      </w:r>
      <w:r w:rsidRPr="00757D6C">
        <w:rPr>
          <w:rFonts w:ascii="Arial Narrow" w:hAnsi="Arial Narrow" w:cs="Arial"/>
          <w:lang w:val="ro-RO"/>
        </w:rPr>
        <w:t>ț</w:t>
      </w:r>
      <w:r w:rsidRPr="00757D6C">
        <w:rPr>
          <w:rFonts w:ascii="Arial Narrow" w:hAnsi="Arial Narrow" w:cs="Arial Narrow"/>
          <w:lang w:val="ro-RO"/>
        </w:rPr>
        <w:t>ească abilită</w:t>
      </w:r>
      <w:r w:rsidRPr="00757D6C">
        <w:rPr>
          <w:rFonts w:ascii="Arial Narrow" w:hAnsi="Arial Narrow" w:cs="Arial"/>
          <w:lang w:val="ro-RO"/>
        </w:rPr>
        <w:t>ț</w:t>
      </w:r>
      <w:r w:rsidRPr="00757D6C">
        <w:rPr>
          <w:rFonts w:ascii="Arial Narrow" w:hAnsi="Arial Narrow" w:cs="Arial Narrow"/>
          <w:lang w:val="ro-RO"/>
        </w:rPr>
        <w:t>ile profesionale ale magistra</w:t>
      </w:r>
      <w:r w:rsidRPr="00757D6C">
        <w:rPr>
          <w:rFonts w:ascii="Arial Narrow" w:hAnsi="Arial Narrow" w:cs="Arial"/>
          <w:lang w:val="ro-RO"/>
        </w:rPr>
        <w:t>ț</w:t>
      </w:r>
      <w:r w:rsidRPr="00757D6C">
        <w:rPr>
          <w:rFonts w:ascii="Arial Narrow" w:hAnsi="Arial Narrow" w:cs="Arial Narrow"/>
          <w:lang w:val="ro-RO"/>
        </w:rPr>
        <w:t xml:space="preserve">ilor </w:t>
      </w:r>
      <w:r w:rsidRPr="00757D6C">
        <w:rPr>
          <w:rFonts w:ascii="Arial Narrow" w:hAnsi="Arial Narrow" w:cs="Arial"/>
          <w:lang w:val="ro-RO"/>
        </w:rPr>
        <w:t>ș</w:t>
      </w:r>
      <w:r w:rsidRPr="00757D6C">
        <w:rPr>
          <w:rFonts w:ascii="Arial Narrow" w:hAnsi="Arial Narrow" w:cs="Arial Narrow"/>
          <w:lang w:val="ro-RO"/>
        </w:rPr>
        <w:t xml:space="preserve">i de a contribui, în acest mod, la unificarea practicii în materia aplicării noilor coduri. Adiacent acestui obiectiv major, activităţile proiectului au fost concepute pentru a sprijini obiectivele generale de întărire a integrităţii în sistemul judiciar din România prevăzute de Strategia specifică şi Planul multianual al CSM pentru perioada 2011-2016. Profesionalismul judecătorilor şi procurorilor, ca precondiţie esenţială pentru o bună funcţionare a sistemului judiciar implică, între altele, o conduită onestă, care nu lasă loc nici unei interpretări sau suspiciuni legate de integritatea acestora. </w:t>
      </w:r>
    </w:p>
    <w:p w:rsidR="00F53D3D" w:rsidRPr="00757D6C" w:rsidRDefault="00F53D3D" w:rsidP="00113ADD">
      <w:pPr>
        <w:pStyle w:val="NormalWeb"/>
        <w:shd w:val="clear" w:color="auto" w:fill="FFFFFF"/>
        <w:ind w:firstLine="705"/>
        <w:jc w:val="both"/>
        <w:rPr>
          <w:rFonts w:ascii="Arial Narrow" w:hAnsi="Arial Narrow" w:cs="Arial Narrow"/>
          <w:i/>
          <w:iCs/>
          <w:lang w:val="ro-RO"/>
        </w:rPr>
      </w:pPr>
      <w:r w:rsidRPr="00757D6C">
        <w:rPr>
          <w:rFonts w:ascii="Arial Narrow" w:hAnsi="Arial Narrow" w:cs="Arial Narrow"/>
          <w:lang w:val="ro-RO"/>
        </w:rPr>
        <w:t xml:space="preserve">Planul de acţiune şi Strategia CSM pentru întărirea integrităţii în cadrul sistemului judiciar cuprind următoarele măsuri: </w:t>
      </w:r>
      <w:r w:rsidRPr="00154B8C">
        <w:rPr>
          <w:rFonts w:ascii="Arial Narrow" w:hAnsi="Arial Narrow" w:cs="Arial Narrow"/>
          <w:iCs/>
          <w:lang w:val="ro-RO"/>
        </w:rPr>
        <w:t>dezvoltarea unei culturi a integrităţii judiciare, prin pregătirea de formatori calificaţi şi organizarea de activităţi de pregătire profesională în domeniul eticii, organizarea de formare vocaţională în domeniile eticii judiciare pentru toate categoriile de personal din sistemul judiciar, inclusiv pentru cei care deţin funcţii de conducere şi pentru personalul Inspecţiei Judiciare</w:t>
      </w:r>
      <w:r w:rsidRPr="00757D6C">
        <w:rPr>
          <w:rFonts w:ascii="Arial Narrow" w:hAnsi="Arial Narrow" w:cs="Arial Narrow"/>
          <w:i/>
          <w:iCs/>
          <w:lang w:val="ro-RO"/>
        </w:rPr>
        <w:t xml:space="preserve">. </w:t>
      </w:r>
      <w:r w:rsidRPr="00757D6C">
        <w:rPr>
          <w:rFonts w:ascii="Arial Narrow" w:hAnsi="Arial Narrow" w:cs="Arial Narrow"/>
          <w:lang w:val="ro-RO"/>
        </w:rPr>
        <w:t xml:space="preserve">Măsuri similare sunt prevăzute şi în Planul multianual al Consiliului Superior al Magistraturii pentru perioada 2011-2016. </w:t>
      </w:r>
    </w:p>
    <w:p w:rsidR="00F53D3D" w:rsidRPr="00A55119" w:rsidRDefault="00F53D3D" w:rsidP="00AC5AA9">
      <w:pPr>
        <w:pStyle w:val="NormalWeb"/>
        <w:shd w:val="clear" w:color="auto" w:fill="FFFFFF"/>
        <w:ind w:firstLine="705"/>
        <w:jc w:val="both"/>
        <w:rPr>
          <w:rFonts w:ascii="Arial Narrow" w:hAnsi="Arial Narrow" w:cs="Arial Narrow"/>
          <w:i/>
          <w:lang w:val="ro-RO"/>
        </w:rPr>
      </w:pPr>
      <w:r w:rsidRPr="00757D6C">
        <w:rPr>
          <w:rFonts w:ascii="Arial Narrow" w:hAnsi="Arial Narrow" w:cs="Arial Narrow"/>
          <w:lang w:val="ro-RO"/>
        </w:rPr>
        <w:t>Pentru îndeplinirea obiectivul principal al proiectului, respectiv îmbunătă</w:t>
      </w:r>
      <w:r w:rsidRPr="00757D6C">
        <w:rPr>
          <w:rFonts w:ascii="Arial Narrow" w:hAnsi="Arial Narrow" w:cs="Arial"/>
          <w:lang w:val="ro-RO"/>
        </w:rPr>
        <w:t>ț</w:t>
      </w:r>
      <w:r w:rsidRPr="00757D6C">
        <w:rPr>
          <w:rFonts w:ascii="Arial Narrow" w:hAnsi="Arial Narrow" w:cs="Arial Narrow"/>
          <w:lang w:val="ro-RO"/>
        </w:rPr>
        <w:t>irea capacită</w:t>
      </w:r>
      <w:r w:rsidRPr="00757D6C">
        <w:rPr>
          <w:rFonts w:ascii="Arial Narrow" w:hAnsi="Arial Narrow" w:cs="Arial"/>
          <w:lang w:val="ro-RO"/>
        </w:rPr>
        <w:t>ții</w:t>
      </w:r>
      <w:r w:rsidRPr="00757D6C">
        <w:rPr>
          <w:rFonts w:ascii="Arial Narrow" w:hAnsi="Arial Narrow" w:cs="Arial Narrow"/>
          <w:lang w:val="ro-RO"/>
        </w:rPr>
        <w:t xml:space="preserve"> Institutului Na</w:t>
      </w:r>
      <w:r w:rsidRPr="00757D6C">
        <w:rPr>
          <w:rFonts w:ascii="Arial Narrow" w:hAnsi="Arial Narrow" w:cs="Arial"/>
          <w:lang w:val="ro-RO"/>
        </w:rPr>
        <w:t>ț</w:t>
      </w:r>
      <w:r w:rsidRPr="00757D6C">
        <w:rPr>
          <w:rFonts w:ascii="Arial Narrow" w:hAnsi="Arial Narrow" w:cs="Arial Narrow"/>
          <w:lang w:val="ro-RO"/>
        </w:rPr>
        <w:t>ional al Magistraturii de a organiza activită</w:t>
      </w:r>
      <w:r w:rsidRPr="00757D6C">
        <w:rPr>
          <w:rFonts w:ascii="Arial Narrow" w:hAnsi="Arial Narrow" w:cs="Arial"/>
          <w:lang w:val="ro-RO"/>
        </w:rPr>
        <w:t>ț</w:t>
      </w:r>
      <w:r w:rsidRPr="00757D6C">
        <w:rPr>
          <w:rFonts w:ascii="Arial Narrow" w:hAnsi="Arial Narrow" w:cs="Arial Narrow"/>
          <w:lang w:val="ro-RO"/>
        </w:rPr>
        <w:t>i de formare adecvate, menite să îmbunătă</w:t>
      </w:r>
      <w:r w:rsidRPr="00757D6C">
        <w:rPr>
          <w:rFonts w:ascii="Arial Narrow" w:hAnsi="Arial Narrow" w:cs="Arial"/>
          <w:lang w:val="ro-RO"/>
        </w:rPr>
        <w:t>ț</w:t>
      </w:r>
      <w:r w:rsidRPr="00757D6C">
        <w:rPr>
          <w:rFonts w:ascii="Arial Narrow" w:hAnsi="Arial Narrow" w:cs="Arial Narrow"/>
          <w:lang w:val="ro-RO"/>
        </w:rPr>
        <w:t>ească abilită</w:t>
      </w:r>
      <w:r w:rsidRPr="00757D6C">
        <w:rPr>
          <w:rFonts w:ascii="Arial Narrow" w:hAnsi="Arial Narrow" w:cs="Arial"/>
          <w:lang w:val="ro-RO"/>
        </w:rPr>
        <w:t>ț</w:t>
      </w:r>
      <w:r w:rsidRPr="00757D6C">
        <w:rPr>
          <w:rFonts w:ascii="Arial Narrow" w:hAnsi="Arial Narrow" w:cs="Arial Narrow"/>
          <w:lang w:val="ro-RO"/>
        </w:rPr>
        <w:t>ile profesionale ale magistra</w:t>
      </w:r>
      <w:r w:rsidRPr="00757D6C">
        <w:rPr>
          <w:rFonts w:ascii="Arial Narrow" w:hAnsi="Arial Narrow" w:cs="Arial"/>
          <w:lang w:val="ro-RO"/>
        </w:rPr>
        <w:t>ț</w:t>
      </w:r>
      <w:r w:rsidRPr="00757D6C">
        <w:rPr>
          <w:rFonts w:ascii="Arial Narrow" w:hAnsi="Arial Narrow" w:cs="Arial Narrow"/>
          <w:lang w:val="ro-RO"/>
        </w:rPr>
        <w:t xml:space="preserve">ilor </w:t>
      </w:r>
      <w:r w:rsidRPr="00757D6C">
        <w:rPr>
          <w:rFonts w:ascii="Arial Narrow" w:hAnsi="Arial Narrow" w:cs="Arial"/>
          <w:lang w:val="ro-RO"/>
        </w:rPr>
        <w:t>ș</w:t>
      </w:r>
      <w:r w:rsidRPr="00757D6C">
        <w:rPr>
          <w:rFonts w:ascii="Arial Narrow" w:hAnsi="Arial Narrow" w:cs="Arial Narrow"/>
          <w:lang w:val="ro-RO"/>
        </w:rPr>
        <w:t xml:space="preserve">i de a contribui, în acest mod, la unificarea practicii în materia aplicării noilor coduri, se vor organiza, ca ultimă etapă  în cadrul outputului 2.1, </w:t>
      </w:r>
      <w:r w:rsidRPr="00A55119">
        <w:rPr>
          <w:rFonts w:ascii="Arial Narrow" w:hAnsi="Arial Narrow" w:cs="Arial Narrow"/>
          <w:i/>
          <w:lang w:val="ro-RO"/>
        </w:rPr>
        <w:t>două sesiuni de lucru pentru îmbunătă</w:t>
      </w:r>
      <w:r w:rsidRPr="00A55119">
        <w:rPr>
          <w:rFonts w:ascii="Arial Narrow" w:hAnsi="Arial Narrow" w:cs="Arial"/>
          <w:i/>
          <w:lang w:val="ro-RO"/>
        </w:rPr>
        <w:t>ț</w:t>
      </w:r>
      <w:r w:rsidRPr="00A55119">
        <w:rPr>
          <w:rFonts w:ascii="Arial Narrow" w:hAnsi="Arial Narrow" w:cs="Arial Narrow"/>
          <w:i/>
          <w:lang w:val="ro-RO"/>
        </w:rPr>
        <w:t>irea curriculei Institutului Na</w:t>
      </w:r>
      <w:r w:rsidRPr="00A55119">
        <w:rPr>
          <w:rFonts w:ascii="Arial Narrow" w:hAnsi="Arial Narrow" w:cs="Arial"/>
          <w:i/>
          <w:lang w:val="ro-RO"/>
        </w:rPr>
        <w:t>ț</w:t>
      </w:r>
      <w:r w:rsidRPr="00A55119">
        <w:rPr>
          <w:rFonts w:ascii="Arial Narrow" w:hAnsi="Arial Narrow" w:cs="Arial Narrow"/>
          <w:i/>
          <w:lang w:val="ro-RO"/>
        </w:rPr>
        <w:t xml:space="preserve">ional al Magistraturii </w:t>
      </w:r>
      <w:r w:rsidRPr="00A55119">
        <w:rPr>
          <w:rFonts w:ascii="Arial Narrow" w:hAnsi="Arial Narrow" w:cs="Arial"/>
          <w:i/>
          <w:lang w:val="ro-RO"/>
        </w:rPr>
        <w:t>ș</w:t>
      </w:r>
      <w:r w:rsidRPr="00A55119">
        <w:rPr>
          <w:rFonts w:ascii="Arial Narrow" w:hAnsi="Arial Narrow" w:cs="Arial Narrow"/>
          <w:i/>
          <w:lang w:val="ro-RO"/>
        </w:rPr>
        <w:t>i a materialelor de pregătire</w:t>
      </w:r>
      <w:r w:rsidR="00A55AB2" w:rsidRPr="00A55119">
        <w:rPr>
          <w:rFonts w:ascii="Arial Narrow" w:hAnsi="Arial Narrow" w:cs="Arial Narrow"/>
          <w:i/>
          <w:lang w:val="ro-RO"/>
        </w:rPr>
        <w:t xml:space="preserve"> în domeniile Noului Cod civil, Aspectelor de dreptul familiei şi Noului Cod de procedură civilă</w:t>
      </w:r>
      <w:r w:rsidRPr="00A55119">
        <w:rPr>
          <w:rFonts w:ascii="Arial Narrow" w:hAnsi="Arial Narrow" w:cs="Arial Narrow"/>
          <w:i/>
          <w:lang w:val="ro-RO"/>
        </w:rPr>
        <w:t>,</w:t>
      </w:r>
      <w:r w:rsidR="00A55AB2" w:rsidRPr="00A55119">
        <w:rPr>
          <w:rFonts w:ascii="Arial Narrow" w:hAnsi="Arial Narrow" w:cs="Arial Narrow"/>
          <w:i/>
          <w:lang w:val="ro-RO"/>
        </w:rPr>
        <w:t xml:space="preserve"> respectiv Noului Cod penal şi Noului Cod de procedură penală,</w:t>
      </w:r>
      <w:r w:rsidRPr="00A55119">
        <w:rPr>
          <w:rFonts w:ascii="Arial Narrow" w:hAnsi="Arial Narrow" w:cs="Arial Narrow"/>
          <w:i/>
          <w:lang w:val="ro-RO"/>
        </w:rPr>
        <w:t xml:space="preserve"> prin includerea temelor </w:t>
      </w:r>
      <w:r w:rsidRPr="00A55119">
        <w:rPr>
          <w:rFonts w:ascii="Arial Narrow" w:hAnsi="Arial Narrow" w:cs="Arial"/>
          <w:i/>
          <w:lang w:val="ro-RO"/>
        </w:rPr>
        <w:t>ș</w:t>
      </w:r>
      <w:r w:rsidRPr="00A55119">
        <w:rPr>
          <w:rFonts w:ascii="Arial Narrow" w:hAnsi="Arial Narrow" w:cs="Arial Narrow"/>
          <w:i/>
          <w:lang w:val="ro-RO"/>
        </w:rPr>
        <w:t>i prezentărilor utilizate în cadrul seminariilor anterioare.</w:t>
      </w:r>
    </w:p>
    <w:p w:rsidR="00F53D3D" w:rsidRPr="00757D6C" w:rsidRDefault="00A55AB2" w:rsidP="00AC5AA9">
      <w:pPr>
        <w:pStyle w:val="NormalWeb"/>
        <w:shd w:val="clear" w:color="auto" w:fill="FFFFFF"/>
        <w:ind w:firstLine="705"/>
        <w:jc w:val="both"/>
        <w:rPr>
          <w:rFonts w:ascii="Arial Narrow" w:hAnsi="Arial Narrow" w:cs="Arial Narrow"/>
          <w:highlight w:val="green"/>
          <w:lang w:val="fr-FR"/>
        </w:rPr>
      </w:pPr>
      <w:proofErr w:type="spellStart"/>
      <w:r w:rsidRPr="00A55119">
        <w:rPr>
          <w:rFonts w:ascii="Arial Narrow" w:hAnsi="Arial Narrow" w:cs="Arial Narrow"/>
          <w:b/>
          <w:lang w:val="fr-FR"/>
        </w:rPr>
        <w:t>Sesiunea</w:t>
      </w:r>
      <w:proofErr w:type="spellEnd"/>
      <w:r w:rsidRPr="00A55119">
        <w:rPr>
          <w:rFonts w:ascii="Arial Narrow" w:hAnsi="Arial Narrow" w:cs="Arial Narrow"/>
          <w:b/>
          <w:lang w:val="fr-FR"/>
        </w:rPr>
        <w:t xml:space="preserve"> </w:t>
      </w:r>
      <w:r w:rsidR="00F53D3D" w:rsidRPr="00A55119">
        <w:rPr>
          <w:rFonts w:ascii="Arial Narrow" w:hAnsi="Arial Narrow" w:cs="Arial Narrow"/>
          <w:b/>
          <w:lang w:val="fr-FR"/>
        </w:rPr>
        <w:t xml:space="preserve">de </w:t>
      </w:r>
      <w:proofErr w:type="spellStart"/>
      <w:r w:rsidR="00F53D3D" w:rsidRPr="00A55119">
        <w:rPr>
          <w:rFonts w:ascii="Arial Narrow" w:hAnsi="Arial Narrow" w:cs="Arial Narrow"/>
          <w:b/>
          <w:lang w:val="fr-FR"/>
        </w:rPr>
        <w:t>lucru</w:t>
      </w:r>
      <w:proofErr w:type="spellEnd"/>
      <w:r w:rsidR="00F53D3D" w:rsidRPr="00A55119">
        <w:rPr>
          <w:rFonts w:ascii="Arial Narrow" w:hAnsi="Arial Narrow" w:cs="Arial Narrow"/>
          <w:b/>
          <w:lang w:val="fr-FR"/>
        </w:rPr>
        <w:t xml:space="preserve"> </w:t>
      </w:r>
      <w:proofErr w:type="spellStart"/>
      <w:r w:rsidRPr="00A55119">
        <w:rPr>
          <w:rFonts w:ascii="Arial Narrow" w:hAnsi="Arial Narrow" w:cs="Arial Narrow"/>
          <w:b/>
          <w:lang w:val="fr-FR"/>
        </w:rPr>
        <w:t>în</w:t>
      </w:r>
      <w:proofErr w:type="spellEnd"/>
      <w:r w:rsidRPr="00A55119">
        <w:rPr>
          <w:rFonts w:ascii="Arial Narrow" w:hAnsi="Arial Narrow" w:cs="Arial Narrow"/>
          <w:b/>
          <w:lang w:val="fr-FR"/>
        </w:rPr>
        <w:t xml:space="preserve"> </w:t>
      </w:r>
      <w:proofErr w:type="spellStart"/>
      <w:r w:rsidRPr="00A55119">
        <w:rPr>
          <w:rFonts w:ascii="Arial Narrow" w:hAnsi="Arial Narrow" w:cs="Arial Narrow"/>
          <w:b/>
          <w:lang w:val="fr-FR"/>
        </w:rPr>
        <w:t>domeniile</w:t>
      </w:r>
      <w:proofErr w:type="spellEnd"/>
      <w:r w:rsidRPr="00A55119">
        <w:rPr>
          <w:rFonts w:ascii="Arial Narrow" w:hAnsi="Arial Narrow" w:cs="Arial Narrow"/>
          <w:b/>
          <w:lang w:val="fr-FR"/>
        </w:rPr>
        <w:t xml:space="preserve"> </w:t>
      </w:r>
      <w:proofErr w:type="spellStart"/>
      <w:r w:rsidRPr="00A55119">
        <w:rPr>
          <w:rFonts w:ascii="Arial Narrow" w:hAnsi="Arial Narrow" w:cs="Arial Narrow"/>
          <w:b/>
          <w:lang w:val="fr-FR"/>
        </w:rPr>
        <w:t>Noului</w:t>
      </w:r>
      <w:proofErr w:type="spellEnd"/>
      <w:r w:rsidRPr="00A55119">
        <w:rPr>
          <w:rFonts w:ascii="Arial Narrow" w:hAnsi="Arial Narrow" w:cs="Arial Narrow"/>
          <w:b/>
          <w:lang w:val="fr-FR"/>
        </w:rPr>
        <w:t xml:space="preserve"> Cod </w:t>
      </w:r>
      <w:proofErr w:type="spellStart"/>
      <w:r w:rsidRPr="00A55119">
        <w:rPr>
          <w:rFonts w:ascii="Arial Narrow" w:hAnsi="Arial Narrow" w:cs="Arial Narrow"/>
          <w:b/>
          <w:lang w:val="fr-FR"/>
        </w:rPr>
        <w:t>penal</w:t>
      </w:r>
      <w:proofErr w:type="spellEnd"/>
      <w:r w:rsidRPr="00A55119">
        <w:rPr>
          <w:rFonts w:ascii="Arial Narrow" w:hAnsi="Arial Narrow" w:cs="Arial Narrow"/>
          <w:b/>
          <w:lang w:val="fr-FR"/>
        </w:rPr>
        <w:t xml:space="preserve"> </w:t>
      </w:r>
      <w:proofErr w:type="spellStart"/>
      <w:r w:rsidRPr="00A55119">
        <w:rPr>
          <w:rFonts w:ascii="Arial Narrow" w:hAnsi="Arial Narrow" w:cs="Arial Narrow"/>
          <w:b/>
          <w:lang w:val="fr-FR"/>
        </w:rPr>
        <w:t>şi</w:t>
      </w:r>
      <w:proofErr w:type="spellEnd"/>
      <w:r w:rsidRPr="00A55119">
        <w:rPr>
          <w:rFonts w:ascii="Arial Narrow" w:hAnsi="Arial Narrow" w:cs="Arial Narrow"/>
          <w:b/>
          <w:lang w:val="fr-FR"/>
        </w:rPr>
        <w:t xml:space="preserve"> </w:t>
      </w:r>
      <w:proofErr w:type="spellStart"/>
      <w:r w:rsidRPr="00A55119">
        <w:rPr>
          <w:rFonts w:ascii="Arial Narrow" w:hAnsi="Arial Narrow" w:cs="Arial Narrow"/>
          <w:b/>
          <w:lang w:val="fr-FR"/>
        </w:rPr>
        <w:t>Noului</w:t>
      </w:r>
      <w:proofErr w:type="spellEnd"/>
      <w:r w:rsidRPr="00A55119">
        <w:rPr>
          <w:rFonts w:ascii="Arial Narrow" w:hAnsi="Arial Narrow" w:cs="Arial Narrow"/>
          <w:b/>
          <w:lang w:val="fr-FR"/>
        </w:rPr>
        <w:t xml:space="preserve"> Cod de </w:t>
      </w:r>
      <w:proofErr w:type="spellStart"/>
      <w:r w:rsidRPr="00A55119">
        <w:rPr>
          <w:rFonts w:ascii="Arial Narrow" w:hAnsi="Arial Narrow" w:cs="Arial Narrow"/>
          <w:b/>
          <w:lang w:val="fr-FR"/>
        </w:rPr>
        <w:t>procedură</w:t>
      </w:r>
      <w:proofErr w:type="spellEnd"/>
      <w:r w:rsidRPr="00A55119">
        <w:rPr>
          <w:rFonts w:ascii="Arial Narrow" w:hAnsi="Arial Narrow" w:cs="Arial Narrow"/>
          <w:b/>
          <w:lang w:val="fr-FR"/>
        </w:rPr>
        <w:t xml:space="preserve"> </w:t>
      </w:r>
      <w:proofErr w:type="spellStart"/>
      <w:r w:rsidRPr="00A55119">
        <w:rPr>
          <w:rFonts w:ascii="Arial Narrow" w:hAnsi="Arial Narrow" w:cs="Arial Narrow"/>
          <w:b/>
          <w:lang w:val="fr-FR"/>
        </w:rPr>
        <w:t>penală</w:t>
      </w:r>
      <w:proofErr w:type="spellEnd"/>
      <w:r>
        <w:rPr>
          <w:rFonts w:ascii="Arial Narrow" w:hAnsi="Arial Narrow" w:cs="Arial Narrow"/>
          <w:lang w:val="fr-FR"/>
        </w:rPr>
        <w:t xml:space="preserve"> </w:t>
      </w:r>
      <w:r w:rsidR="00F53D3D" w:rsidRPr="00757D6C">
        <w:rPr>
          <w:rFonts w:ascii="Arial Narrow" w:hAnsi="Arial Narrow" w:cs="Arial Narrow"/>
          <w:lang w:val="fr-FR"/>
        </w:rPr>
        <w:t xml:space="preserve">se </w:t>
      </w:r>
      <w:r>
        <w:rPr>
          <w:rFonts w:ascii="Arial Narrow" w:hAnsi="Arial Narrow" w:cs="Arial Narrow"/>
          <w:lang w:val="fr-FR"/>
        </w:rPr>
        <w:t>va</w:t>
      </w:r>
      <w:r w:rsidRPr="00757D6C">
        <w:rPr>
          <w:rFonts w:ascii="Arial Narrow" w:hAnsi="Arial Narrow" w:cs="Arial Narrow"/>
          <w:lang w:val="fr-FR"/>
        </w:rPr>
        <w:t xml:space="preserve"> </w:t>
      </w:r>
      <w:proofErr w:type="spellStart"/>
      <w:r w:rsidR="00F53D3D" w:rsidRPr="00757D6C">
        <w:rPr>
          <w:rFonts w:ascii="Arial Narrow" w:hAnsi="Arial Narrow" w:cs="Arial Narrow"/>
          <w:lang w:val="fr-FR"/>
        </w:rPr>
        <w:t>organiza</w:t>
      </w:r>
      <w:proofErr w:type="spellEnd"/>
      <w:r w:rsidR="00F53D3D" w:rsidRPr="00757D6C">
        <w:rPr>
          <w:rFonts w:ascii="Arial Narrow" w:hAnsi="Arial Narrow" w:cs="Arial Narrow"/>
          <w:lang w:val="fr-FR"/>
        </w:rPr>
        <w:t xml:space="preserve"> </w:t>
      </w:r>
      <w:proofErr w:type="spellStart"/>
      <w:r w:rsidR="00F53D3D" w:rsidRPr="00757D6C">
        <w:rPr>
          <w:rFonts w:ascii="Arial Narrow" w:hAnsi="Arial Narrow" w:cs="Arial Narrow"/>
          <w:lang w:val="fr-FR"/>
        </w:rPr>
        <w:t>în</w:t>
      </w:r>
      <w:proofErr w:type="spellEnd"/>
      <w:r w:rsidR="00F53D3D" w:rsidRPr="00757D6C">
        <w:rPr>
          <w:rFonts w:ascii="Arial Narrow" w:hAnsi="Arial Narrow" w:cs="Arial Narrow"/>
          <w:lang w:val="fr-FR"/>
        </w:rPr>
        <w:t xml:space="preserve"> </w:t>
      </w:r>
      <w:proofErr w:type="spellStart"/>
      <w:r w:rsidR="00F53D3D" w:rsidRPr="00757D6C">
        <w:rPr>
          <w:rFonts w:ascii="Arial Narrow" w:hAnsi="Arial Narrow" w:cs="Arial Narrow"/>
          <w:lang w:val="fr-FR"/>
        </w:rPr>
        <w:t>perioad</w:t>
      </w:r>
      <w:r>
        <w:rPr>
          <w:rFonts w:ascii="Arial Narrow" w:hAnsi="Arial Narrow" w:cs="Arial Narrow"/>
          <w:lang w:val="fr-FR"/>
        </w:rPr>
        <w:t>a</w:t>
      </w:r>
      <w:proofErr w:type="spellEnd"/>
      <w:r w:rsidR="00F53D3D" w:rsidRPr="00757D6C">
        <w:rPr>
          <w:rFonts w:ascii="Arial Narrow" w:hAnsi="Arial Narrow" w:cs="Arial Narrow"/>
          <w:lang w:val="fr-FR"/>
        </w:rPr>
        <w:t xml:space="preserve"> </w:t>
      </w:r>
      <w:r w:rsidR="00F53D3D" w:rsidRPr="00757D6C">
        <w:rPr>
          <w:rFonts w:ascii="Arial Narrow" w:hAnsi="Arial Narrow" w:cs="Arial Narrow"/>
          <w:b/>
          <w:bCs/>
          <w:lang w:val="fr-FR"/>
        </w:rPr>
        <w:t xml:space="preserve">25-27 </w:t>
      </w:r>
      <w:proofErr w:type="spellStart"/>
      <w:r w:rsidR="00F53D3D" w:rsidRPr="00757D6C">
        <w:rPr>
          <w:rFonts w:ascii="Arial Narrow" w:hAnsi="Arial Narrow" w:cs="Arial Narrow"/>
          <w:b/>
          <w:bCs/>
          <w:lang w:val="fr-FR"/>
        </w:rPr>
        <w:t>noiembrie</w:t>
      </w:r>
      <w:proofErr w:type="spellEnd"/>
      <w:r w:rsidR="00F53D3D" w:rsidRPr="00757D6C">
        <w:rPr>
          <w:rFonts w:ascii="Arial Narrow" w:hAnsi="Arial Narrow" w:cs="Arial Narrow"/>
          <w:b/>
          <w:bCs/>
          <w:lang w:val="fr-FR"/>
        </w:rPr>
        <w:t xml:space="preserve"> 2015</w:t>
      </w:r>
      <w:r w:rsidR="00F53D3D" w:rsidRPr="00757D6C">
        <w:rPr>
          <w:rFonts w:ascii="Arial Narrow" w:hAnsi="Arial Narrow" w:cs="Arial Narrow"/>
          <w:lang w:val="fr-FR"/>
        </w:rPr>
        <w:t xml:space="preserve">, </w:t>
      </w:r>
      <w:proofErr w:type="spellStart"/>
      <w:r w:rsidR="00F53D3D" w:rsidRPr="00757D6C">
        <w:rPr>
          <w:rFonts w:ascii="Arial Narrow" w:hAnsi="Arial Narrow" w:cs="Arial Narrow"/>
          <w:lang w:val="fr-FR"/>
        </w:rPr>
        <w:t>cu</w:t>
      </w:r>
      <w:proofErr w:type="spellEnd"/>
      <w:r w:rsidR="00F53D3D" w:rsidRPr="00757D6C">
        <w:rPr>
          <w:rFonts w:ascii="Arial Narrow" w:hAnsi="Arial Narrow" w:cs="Arial Narrow"/>
          <w:lang w:val="fr-FR"/>
        </w:rPr>
        <w:t xml:space="preserve"> </w:t>
      </w:r>
      <w:proofErr w:type="spellStart"/>
      <w:r w:rsidR="00F53D3D" w:rsidRPr="00757D6C">
        <w:rPr>
          <w:rFonts w:ascii="Arial Narrow" w:hAnsi="Arial Narrow" w:cs="Arial Narrow"/>
          <w:lang w:val="fr-FR"/>
        </w:rPr>
        <w:t>participarea</w:t>
      </w:r>
      <w:proofErr w:type="spellEnd"/>
      <w:r w:rsidR="00F53D3D" w:rsidRPr="00757D6C">
        <w:rPr>
          <w:rFonts w:ascii="Arial Narrow" w:hAnsi="Arial Narrow" w:cs="Arial Narrow"/>
          <w:lang w:val="fr-FR"/>
        </w:rPr>
        <w:t xml:space="preserve"> a </w:t>
      </w:r>
      <w:proofErr w:type="spellStart"/>
      <w:r w:rsidR="00F53D3D" w:rsidRPr="00757D6C">
        <w:rPr>
          <w:rFonts w:ascii="Arial Narrow" w:hAnsi="Arial Narrow" w:cs="Arial Narrow"/>
          <w:lang w:val="fr-FR"/>
        </w:rPr>
        <w:t>doi</w:t>
      </w:r>
      <w:proofErr w:type="spellEnd"/>
      <w:r w:rsidR="00F53D3D" w:rsidRPr="00757D6C">
        <w:rPr>
          <w:rFonts w:ascii="Arial Narrow" w:hAnsi="Arial Narrow" w:cs="Arial Narrow"/>
          <w:lang w:val="fr-FR"/>
        </w:rPr>
        <w:t xml:space="preserve"> </w:t>
      </w:r>
      <w:proofErr w:type="spellStart"/>
      <w:r w:rsidR="00F53D3D" w:rsidRPr="00757D6C">
        <w:rPr>
          <w:rFonts w:ascii="Arial Narrow" w:hAnsi="Arial Narrow" w:cs="Arial Narrow"/>
          <w:lang w:val="fr-FR"/>
        </w:rPr>
        <w:t>exper</w:t>
      </w:r>
      <w:r w:rsidR="00F53D3D" w:rsidRPr="00757D6C">
        <w:rPr>
          <w:rFonts w:ascii="Arial Narrow" w:hAnsi="Arial Narrow" w:cs="Arial"/>
          <w:lang w:val="fr-FR"/>
        </w:rPr>
        <w:t>ț</w:t>
      </w:r>
      <w:r w:rsidR="00F53D3D" w:rsidRPr="00757D6C">
        <w:rPr>
          <w:rFonts w:ascii="Arial Narrow" w:hAnsi="Arial Narrow" w:cs="Arial Narrow"/>
          <w:lang w:val="fr-FR"/>
        </w:rPr>
        <w:t>i</w:t>
      </w:r>
      <w:proofErr w:type="spellEnd"/>
      <w:r w:rsidR="00F53D3D" w:rsidRPr="00757D6C">
        <w:rPr>
          <w:rFonts w:ascii="Arial Narrow" w:hAnsi="Arial Narrow" w:cs="Arial Narrow"/>
          <w:lang w:val="fr-FR"/>
        </w:rPr>
        <w:t xml:space="preserve"> </w:t>
      </w:r>
      <w:proofErr w:type="spellStart"/>
      <w:r w:rsidR="00F53D3D" w:rsidRPr="00757D6C">
        <w:rPr>
          <w:rFonts w:ascii="Arial Narrow" w:hAnsi="Arial Narrow" w:cs="Arial Narrow"/>
          <w:lang w:val="fr-FR"/>
        </w:rPr>
        <w:t>străini</w:t>
      </w:r>
      <w:proofErr w:type="spellEnd"/>
      <w:r w:rsidR="00F53D3D" w:rsidRPr="00757D6C">
        <w:rPr>
          <w:rFonts w:ascii="Arial Narrow" w:hAnsi="Arial Narrow" w:cs="Arial Narrow"/>
          <w:lang w:val="fr-FR"/>
        </w:rPr>
        <w:t xml:space="preserve"> </w:t>
      </w:r>
      <w:proofErr w:type="spellStart"/>
      <w:r w:rsidR="00F53D3D" w:rsidRPr="00757D6C">
        <w:rPr>
          <w:rFonts w:ascii="Arial Narrow" w:hAnsi="Arial Narrow" w:cs="Arial"/>
          <w:lang w:val="fr-FR"/>
        </w:rPr>
        <w:t>ș</w:t>
      </w:r>
      <w:r w:rsidR="00F53D3D" w:rsidRPr="00757D6C">
        <w:rPr>
          <w:rFonts w:ascii="Arial Narrow" w:hAnsi="Arial Narrow" w:cs="Arial Narrow"/>
          <w:lang w:val="fr-FR"/>
        </w:rPr>
        <w:t>i</w:t>
      </w:r>
      <w:proofErr w:type="spellEnd"/>
      <w:r w:rsidR="00F53D3D" w:rsidRPr="00757D6C">
        <w:rPr>
          <w:rFonts w:ascii="Arial Narrow" w:hAnsi="Arial Narrow" w:cs="Arial Narrow"/>
          <w:lang w:val="fr-FR"/>
        </w:rPr>
        <w:t xml:space="preserve"> un expert </w:t>
      </w:r>
      <w:proofErr w:type="spellStart"/>
      <w:r w:rsidR="00F53D3D" w:rsidRPr="00757D6C">
        <w:rPr>
          <w:rFonts w:ascii="Arial Narrow" w:hAnsi="Arial Narrow" w:cs="Arial Narrow"/>
          <w:lang w:val="fr-FR"/>
        </w:rPr>
        <w:t>român</w:t>
      </w:r>
      <w:proofErr w:type="spellEnd"/>
      <w:r w:rsidR="00F53D3D" w:rsidRPr="00757D6C">
        <w:rPr>
          <w:rFonts w:ascii="Arial Narrow" w:hAnsi="Arial Narrow" w:cs="Arial Narrow"/>
          <w:lang w:val="fr-FR"/>
        </w:rPr>
        <w:t xml:space="preserve">. La </w:t>
      </w:r>
      <w:proofErr w:type="spellStart"/>
      <w:r w:rsidR="00F53D3D" w:rsidRPr="00757D6C">
        <w:rPr>
          <w:rFonts w:ascii="Arial Narrow" w:hAnsi="Arial Narrow" w:cs="Arial Narrow"/>
          <w:lang w:val="fr-FR"/>
        </w:rPr>
        <w:t>sesiune</w:t>
      </w:r>
      <w:r>
        <w:rPr>
          <w:rFonts w:ascii="Arial Narrow" w:hAnsi="Arial Narrow" w:cs="Arial Narrow"/>
          <w:lang w:val="fr-FR"/>
        </w:rPr>
        <w:t>a</w:t>
      </w:r>
      <w:proofErr w:type="spellEnd"/>
      <w:r w:rsidR="00F53D3D" w:rsidRPr="00757D6C">
        <w:rPr>
          <w:rFonts w:ascii="Arial Narrow" w:hAnsi="Arial Narrow" w:cs="Arial Narrow"/>
          <w:lang w:val="fr-FR"/>
        </w:rPr>
        <w:t xml:space="preserve"> de </w:t>
      </w:r>
      <w:proofErr w:type="spellStart"/>
      <w:r w:rsidR="00F53D3D" w:rsidRPr="00757D6C">
        <w:rPr>
          <w:rFonts w:ascii="Arial Narrow" w:hAnsi="Arial Narrow" w:cs="Arial Narrow"/>
          <w:lang w:val="fr-FR"/>
        </w:rPr>
        <w:t>lucru</w:t>
      </w:r>
      <w:proofErr w:type="spellEnd"/>
      <w:r w:rsidR="00F53D3D" w:rsidRPr="00757D6C">
        <w:rPr>
          <w:rFonts w:ascii="Arial Narrow" w:hAnsi="Arial Narrow" w:cs="Arial Narrow"/>
          <w:lang w:val="fr-FR"/>
        </w:rPr>
        <w:t xml:space="preserve"> vor participa 15 </w:t>
      </w:r>
      <w:proofErr w:type="spellStart"/>
      <w:r w:rsidR="00F53D3D" w:rsidRPr="00757D6C">
        <w:rPr>
          <w:rFonts w:ascii="Arial Narrow" w:hAnsi="Arial Narrow" w:cs="Arial Narrow"/>
          <w:lang w:val="fr-FR"/>
        </w:rPr>
        <w:t>exper</w:t>
      </w:r>
      <w:r w:rsidR="00F53D3D" w:rsidRPr="00757D6C">
        <w:rPr>
          <w:rFonts w:ascii="Arial Narrow" w:hAnsi="Arial Narrow" w:cs="Arial"/>
          <w:lang w:val="fr-FR"/>
        </w:rPr>
        <w:t>ț</w:t>
      </w:r>
      <w:r w:rsidR="00F53D3D" w:rsidRPr="00757D6C">
        <w:rPr>
          <w:rFonts w:ascii="Arial Narrow" w:hAnsi="Arial Narrow" w:cs="Arial Narrow"/>
          <w:lang w:val="fr-FR"/>
        </w:rPr>
        <w:t>i</w:t>
      </w:r>
      <w:proofErr w:type="spellEnd"/>
      <w:r w:rsidR="00F53D3D" w:rsidRPr="00757D6C">
        <w:rPr>
          <w:rFonts w:ascii="Arial Narrow" w:hAnsi="Arial Narrow" w:cs="Arial Narrow"/>
          <w:lang w:val="fr-FR"/>
        </w:rPr>
        <w:t xml:space="preserve"> ai </w:t>
      </w:r>
      <w:proofErr w:type="spellStart"/>
      <w:r w:rsidR="00F53D3D" w:rsidRPr="00757D6C">
        <w:rPr>
          <w:rFonts w:ascii="Arial Narrow" w:hAnsi="Arial Narrow" w:cs="Arial Narrow"/>
          <w:lang w:val="fr-FR"/>
        </w:rPr>
        <w:t>Institutului</w:t>
      </w:r>
      <w:proofErr w:type="spellEnd"/>
      <w:r w:rsidR="00F53D3D" w:rsidRPr="00757D6C">
        <w:rPr>
          <w:rFonts w:ascii="Arial Narrow" w:hAnsi="Arial Narrow" w:cs="Arial Narrow"/>
          <w:lang w:val="fr-FR"/>
        </w:rPr>
        <w:t xml:space="preserve"> </w:t>
      </w:r>
      <w:proofErr w:type="spellStart"/>
      <w:r w:rsidR="00F53D3D" w:rsidRPr="00757D6C">
        <w:rPr>
          <w:rFonts w:ascii="Arial Narrow" w:hAnsi="Arial Narrow" w:cs="Arial Narrow"/>
          <w:lang w:val="fr-FR"/>
        </w:rPr>
        <w:t>Na</w:t>
      </w:r>
      <w:r w:rsidR="00F53D3D" w:rsidRPr="00757D6C">
        <w:rPr>
          <w:rFonts w:ascii="Arial Narrow" w:hAnsi="Arial Narrow" w:cs="Arial"/>
          <w:lang w:val="fr-FR"/>
        </w:rPr>
        <w:t>ț</w:t>
      </w:r>
      <w:r w:rsidR="00F53D3D" w:rsidRPr="00757D6C">
        <w:rPr>
          <w:rFonts w:ascii="Arial Narrow" w:hAnsi="Arial Narrow" w:cs="Arial Narrow"/>
          <w:lang w:val="fr-FR"/>
        </w:rPr>
        <w:t>ional</w:t>
      </w:r>
      <w:proofErr w:type="spellEnd"/>
      <w:r w:rsidR="00F53D3D" w:rsidRPr="00757D6C">
        <w:rPr>
          <w:rFonts w:ascii="Arial Narrow" w:hAnsi="Arial Narrow" w:cs="Arial Narrow"/>
          <w:lang w:val="fr-FR"/>
        </w:rPr>
        <w:t xml:space="preserve"> al </w:t>
      </w:r>
      <w:proofErr w:type="spellStart"/>
      <w:r w:rsidR="00F53D3D" w:rsidRPr="00757D6C">
        <w:rPr>
          <w:rFonts w:ascii="Arial Narrow" w:hAnsi="Arial Narrow" w:cs="Arial Narrow"/>
          <w:lang w:val="fr-FR"/>
        </w:rPr>
        <w:t>Magistraturii</w:t>
      </w:r>
      <w:proofErr w:type="spellEnd"/>
      <w:r w:rsidR="00F53D3D" w:rsidRPr="00757D6C">
        <w:rPr>
          <w:rFonts w:ascii="Arial Narrow" w:hAnsi="Arial Narrow" w:cs="Arial Narrow"/>
          <w:lang w:val="fr-FR"/>
        </w:rPr>
        <w:t>.</w:t>
      </w:r>
    </w:p>
    <w:p w:rsidR="00F53D3D" w:rsidRPr="00757D6C" w:rsidRDefault="00F53D3D" w:rsidP="001A5551">
      <w:pPr>
        <w:pStyle w:val="NormalWeb"/>
        <w:numPr>
          <w:ilvl w:val="0"/>
          <w:numId w:val="30"/>
        </w:numPr>
        <w:shd w:val="clear" w:color="auto" w:fill="FFFFFF"/>
        <w:tabs>
          <w:tab w:val="left" w:pos="1134"/>
        </w:tabs>
        <w:ind w:left="284" w:firstLine="567"/>
        <w:jc w:val="both"/>
        <w:rPr>
          <w:rFonts w:ascii="Arial Narrow" w:hAnsi="Arial Narrow" w:cs="Arial Narrow"/>
          <w:b/>
          <w:bCs/>
          <w:lang w:val="ro-RO"/>
        </w:rPr>
      </w:pPr>
      <w:r w:rsidRPr="00757D6C">
        <w:rPr>
          <w:rFonts w:ascii="Arial Narrow" w:hAnsi="Arial Narrow" w:cs="Arial Narrow"/>
          <w:b/>
          <w:bCs/>
          <w:lang w:val="ro-RO"/>
        </w:rPr>
        <w:t xml:space="preserve">Sarcini specifice </w:t>
      </w:r>
    </w:p>
    <w:p w:rsidR="00F53D3D" w:rsidRPr="00757D6C" w:rsidRDefault="00F53D3D" w:rsidP="004E5B81">
      <w:pPr>
        <w:pStyle w:val="SubTitle2"/>
        <w:spacing w:after="0"/>
        <w:ind w:firstLine="720"/>
        <w:jc w:val="both"/>
        <w:rPr>
          <w:rFonts w:ascii="Arial Narrow" w:hAnsi="Arial Narrow" w:cs="Arial Narrow"/>
          <w:b w:val="0"/>
          <w:bCs w:val="0"/>
          <w:sz w:val="24"/>
          <w:szCs w:val="24"/>
          <w:lang w:val="ro-RO"/>
        </w:rPr>
      </w:pPr>
      <w:r w:rsidRPr="00757D6C">
        <w:rPr>
          <w:rFonts w:ascii="Arial Narrow" w:hAnsi="Arial Narrow" w:cs="Arial Narrow"/>
          <w:b w:val="0"/>
          <w:bCs w:val="0"/>
          <w:sz w:val="24"/>
          <w:szCs w:val="24"/>
          <w:lang w:val="ro-RO"/>
        </w:rPr>
        <w:t xml:space="preserve">Consiliul Superior al Magistraturii </w:t>
      </w:r>
      <w:r w:rsidRPr="00757D6C">
        <w:rPr>
          <w:rFonts w:ascii="Arial Narrow" w:hAnsi="Arial Narrow" w:cs="Arial"/>
          <w:b w:val="0"/>
          <w:bCs w:val="0"/>
          <w:sz w:val="24"/>
          <w:szCs w:val="24"/>
          <w:lang w:val="ro-RO"/>
        </w:rPr>
        <w:t>ș</w:t>
      </w:r>
      <w:r w:rsidRPr="00757D6C">
        <w:rPr>
          <w:rFonts w:ascii="Arial Narrow" w:hAnsi="Arial Narrow" w:cs="Arial Narrow"/>
          <w:b w:val="0"/>
          <w:bCs w:val="0"/>
          <w:sz w:val="24"/>
          <w:szCs w:val="24"/>
          <w:lang w:val="ro-RO"/>
        </w:rPr>
        <w:t>i Institutul Na</w:t>
      </w:r>
      <w:r w:rsidRPr="00757D6C">
        <w:rPr>
          <w:rFonts w:ascii="Arial Narrow" w:hAnsi="Arial Narrow" w:cs="Arial"/>
          <w:b w:val="0"/>
          <w:bCs w:val="0"/>
          <w:sz w:val="24"/>
          <w:szCs w:val="24"/>
          <w:lang w:val="ro-RO"/>
        </w:rPr>
        <w:t>ț</w:t>
      </w:r>
      <w:r w:rsidRPr="00757D6C">
        <w:rPr>
          <w:rFonts w:ascii="Arial Narrow" w:hAnsi="Arial Narrow" w:cs="Arial Narrow"/>
          <w:b w:val="0"/>
          <w:bCs w:val="0"/>
          <w:sz w:val="24"/>
          <w:szCs w:val="24"/>
          <w:lang w:val="ro-RO"/>
        </w:rPr>
        <w:t>ional al Magistraturii î</w:t>
      </w:r>
      <w:r w:rsidRPr="00757D6C">
        <w:rPr>
          <w:rFonts w:ascii="Arial Narrow" w:hAnsi="Arial Narrow" w:cs="Arial"/>
          <w:b w:val="0"/>
          <w:bCs w:val="0"/>
          <w:sz w:val="24"/>
          <w:szCs w:val="24"/>
          <w:lang w:val="ro-RO"/>
        </w:rPr>
        <w:t>ș</w:t>
      </w:r>
      <w:r w:rsidRPr="00757D6C">
        <w:rPr>
          <w:rFonts w:ascii="Arial Narrow" w:hAnsi="Arial Narrow" w:cs="Arial Narrow"/>
          <w:b w:val="0"/>
          <w:bCs w:val="0"/>
          <w:sz w:val="24"/>
          <w:szCs w:val="24"/>
          <w:lang w:val="ro-RO"/>
        </w:rPr>
        <w:t>i propun să selecteze, în vederea organizării activită</w:t>
      </w:r>
      <w:r w:rsidRPr="00757D6C">
        <w:rPr>
          <w:rFonts w:ascii="Arial Narrow" w:hAnsi="Arial Narrow" w:cs="Arial"/>
          <w:b w:val="0"/>
          <w:bCs w:val="0"/>
          <w:sz w:val="24"/>
          <w:szCs w:val="24"/>
          <w:lang w:val="ro-RO"/>
        </w:rPr>
        <w:t>ț</w:t>
      </w:r>
      <w:r w:rsidRPr="00757D6C">
        <w:rPr>
          <w:rFonts w:ascii="Arial Narrow" w:hAnsi="Arial Narrow" w:cs="Arial Narrow"/>
          <w:b w:val="0"/>
          <w:bCs w:val="0"/>
          <w:sz w:val="24"/>
          <w:szCs w:val="24"/>
          <w:lang w:val="ro-RO"/>
        </w:rPr>
        <w:t>ii men</w:t>
      </w:r>
      <w:r w:rsidRPr="00757D6C">
        <w:rPr>
          <w:rFonts w:ascii="Arial Narrow" w:hAnsi="Arial Narrow" w:cs="Arial"/>
          <w:b w:val="0"/>
          <w:bCs w:val="0"/>
          <w:sz w:val="24"/>
          <w:szCs w:val="24"/>
          <w:lang w:val="ro-RO"/>
        </w:rPr>
        <w:t>ț</w:t>
      </w:r>
      <w:r w:rsidRPr="00757D6C">
        <w:rPr>
          <w:rFonts w:ascii="Arial Narrow" w:hAnsi="Arial Narrow" w:cs="Arial Narrow"/>
          <w:b w:val="0"/>
          <w:bCs w:val="0"/>
          <w:sz w:val="24"/>
          <w:szCs w:val="24"/>
          <w:lang w:val="ro-RO"/>
        </w:rPr>
        <w:t xml:space="preserve">ionate, </w:t>
      </w:r>
      <w:r w:rsidRPr="00757D6C">
        <w:rPr>
          <w:rFonts w:ascii="Arial Narrow" w:hAnsi="Arial Narrow" w:cs="Arial Narrow"/>
          <w:sz w:val="24"/>
          <w:szCs w:val="24"/>
          <w:lang w:val="ro-RO"/>
        </w:rPr>
        <w:t>un expert</w:t>
      </w:r>
      <w:r w:rsidRPr="00757D6C">
        <w:rPr>
          <w:rFonts w:ascii="Arial Narrow" w:hAnsi="Arial Narrow" w:cs="Arial Narrow"/>
          <w:b w:val="0"/>
          <w:bCs w:val="0"/>
          <w:sz w:val="24"/>
          <w:szCs w:val="24"/>
          <w:lang w:val="ro-RO"/>
        </w:rPr>
        <w:t xml:space="preserve"> </w:t>
      </w:r>
      <w:r w:rsidRPr="00A55119">
        <w:rPr>
          <w:rFonts w:ascii="Arial Narrow" w:hAnsi="Arial Narrow" w:cs="Arial Narrow"/>
          <w:bCs w:val="0"/>
          <w:sz w:val="24"/>
          <w:szCs w:val="24"/>
          <w:lang w:val="ro-RO"/>
        </w:rPr>
        <w:t>specializat</w:t>
      </w:r>
      <w:r w:rsidRPr="00757D6C">
        <w:rPr>
          <w:rFonts w:ascii="Arial Narrow" w:hAnsi="Arial Narrow" w:cs="Arial Narrow"/>
          <w:b w:val="0"/>
          <w:bCs w:val="0"/>
          <w:sz w:val="24"/>
          <w:szCs w:val="24"/>
          <w:lang w:val="ro-RO"/>
        </w:rPr>
        <w:t>, pentru participarea la</w:t>
      </w:r>
      <w:r w:rsidRPr="00757D6C">
        <w:rPr>
          <w:rFonts w:ascii="Arial Narrow" w:hAnsi="Arial Narrow" w:cs="Arial Narrow"/>
          <w:sz w:val="24"/>
          <w:szCs w:val="24"/>
          <w:lang w:val="ro-RO"/>
        </w:rPr>
        <w:t xml:space="preserve"> </w:t>
      </w:r>
      <w:r w:rsidR="00177FDB">
        <w:rPr>
          <w:rFonts w:ascii="Arial Narrow" w:hAnsi="Arial Narrow" w:cs="Arial Narrow"/>
          <w:sz w:val="24"/>
          <w:szCs w:val="24"/>
          <w:lang w:val="ro-RO"/>
        </w:rPr>
        <w:t>s</w:t>
      </w:r>
      <w:r w:rsidR="00177FDB" w:rsidRPr="00177FDB">
        <w:rPr>
          <w:rFonts w:ascii="Arial Narrow" w:hAnsi="Arial Narrow" w:cs="Arial Narrow"/>
          <w:sz w:val="24"/>
          <w:szCs w:val="24"/>
          <w:lang w:val="ro-RO"/>
        </w:rPr>
        <w:t xml:space="preserve">esiunea de lucru în domeniile Noului Cod penal şi Noului Cod de procedură penală </w:t>
      </w:r>
      <w:r w:rsidRPr="00757D6C">
        <w:rPr>
          <w:rFonts w:ascii="Arial Narrow" w:hAnsi="Arial Narrow" w:cs="Arial Narrow"/>
          <w:sz w:val="24"/>
          <w:szCs w:val="24"/>
          <w:lang w:val="ro-RO"/>
        </w:rPr>
        <w:t xml:space="preserve">pentru </w:t>
      </w:r>
      <w:proofErr w:type="spellStart"/>
      <w:r w:rsidRPr="00757D6C">
        <w:rPr>
          <w:rFonts w:ascii="Arial Narrow" w:hAnsi="Arial Narrow" w:cs="Arial Narrow"/>
          <w:sz w:val="24"/>
          <w:szCs w:val="24"/>
          <w:lang w:val="ro-RO"/>
        </w:rPr>
        <w:t>îmbunătăţirea</w:t>
      </w:r>
      <w:proofErr w:type="spellEnd"/>
      <w:r w:rsidRPr="00757D6C">
        <w:rPr>
          <w:rFonts w:ascii="Arial Narrow" w:hAnsi="Arial Narrow" w:cs="Arial Narrow"/>
          <w:sz w:val="24"/>
          <w:szCs w:val="24"/>
          <w:lang w:val="ro-RO"/>
        </w:rPr>
        <w:t xml:space="preserve"> </w:t>
      </w:r>
      <w:proofErr w:type="spellStart"/>
      <w:r w:rsidRPr="00757D6C">
        <w:rPr>
          <w:rFonts w:ascii="Arial Narrow" w:hAnsi="Arial Narrow" w:cs="Arial Narrow"/>
          <w:sz w:val="24"/>
          <w:szCs w:val="24"/>
          <w:lang w:val="ro-RO"/>
        </w:rPr>
        <w:t>curriculei</w:t>
      </w:r>
      <w:proofErr w:type="spellEnd"/>
      <w:r w:rsidRPr="00757D6C">
        <w:rPr>
          <w:rFonts w:ascii="Arial Narrow" w:hAnsi="Arial Narrow" w:cs="Arial Narrow"/>
          <w:sz w:val="24"/>
          <w:szCs w:val="24"/>
          <w:lang w:val="ro-RO"/>
        </w:rPr>
        <w:t xml:space="preserve"> Institutului Naţional al Magistraturii şi a materialelor de pregătire</w:t>
      </w:r>
      <w:r w:rsidR="00FF0CB4">
        <w:rPr>
          <w:rFonts w:ascii="Arial Narrow" w:hAnsi="Arial Narrow" w:cs="Arial Narrow"/>
          <w:sz w:val="24"/>
          <w:szCs w:val="24"/>
          <w:lang w:val="ro-RO"/>
        </w:rPr>
        <w:t xml:space="preserve">, </w:t>
      </w:r>
      <w:r w:rsidR="00FF0CB4" w:rsidRPr="00FF0CB4">
        <w:rPr>
          <w:rFonts w:ascii="Arial Narrow" w:hAnsi="Arial Narrow" w:cs="Arial Narrow"/>
          <w:sz w:val="24"/>
          <w:szCs w:val="24"/>
          <w:lang w:val="ro-RO"/>
        </w:rPr>
        <w:t>prin includerea temelor și prezentărilor utilizate în cadrul seminariilor anterioare</w:t>
      </w:r>
      <w:r w:rsidRPr="00757D6C">
        <w:rPr>
          <w:rFonts w:ascii="Arial Narrow" w:hAnsi="Arial Narrow" w:cs="Arial Narrow"/>
          <w:b w:val="0"/>
          <w:bCs w:val="0"/>
          <w:sz w:val="24"/>
          <w:szCs w:val="24"/>
          <w:lang w:val="ro-RO"/>
        </w:rPr>
        <w:t xml:space="preserve"> .</w:t>
      </w:r>
    </w:p>
    <w:p w:rsidR="00F53D3D" w:rsidRPr="00757D6C" w:rsidRDefault="00F53D3D" w:rsidP="00153B27">
      <w:pPr>
        <w:pStyle w:val="SubTitle2"/>
        <w:spacing w:after="0"/>
        <w:ind w:firstLine="720"/>
        <w:jc w:val="both"/>
        <w:rPr>
          <w:rFonts w:ascii="Arial Narrow" w:hAnsi="Arial Narrow" w:cs="Arial Narrow"/>
          <w:b w:val="0"/>
          <w:bCs w:val="0"/>
          <w:sz w:val="24"/>
          <w:szCs w:val="24"/>
          <w:lang w:val="ro-RO"/>
        </w:rPr>
      </w:pPr>
    </w:p>
    <w:p w:rsidR="00F53D3D" w:rsidRPr="00757D6C" w:rsidRDefault="00F53D3D" w:rsidP="009B0DA3">
      <w:pPr>
        <w:pStyle w:val="SubTitle2"/>
        <w:spacing w:after="0"/>
        <w:ind w:firstLine="720"/>
        <w:jc w:val="both"/>
        <w:rPr>
          <w:rFonts w:ascii="Arial Narrow" w:hAnsi="Arial Narrow" w:cs="Arial Narrow"/>
          <w:sz w:val="24"/>
          <w:szCs w:val="24"/>
          <w:lang w:val="ro-RO"/>
        </w:rPr>
      </w:pPr>
      <w:r w:rsidRPr="00757D6C">
        <w:rPr>
          <w:rFonts w:ascii="Arial Narrow" w:hAnsi="Arial Narrow" w:cs="Arial Narrow"/>
          <w:sz w:val="24"/>
          <w:szCs w:val="24"/>
          <w:lang w:val="ro-RO"/>
        </w:rPr>
        <w:t>Expertul va avea de îndeplinit următoarele obliga</w:t>
      </w:r>
      <w:r w:rsidRPr="00757D6C">
        <w:rPr>
          <w:rFonts w:ascii="Arial Narrow" w:hAnsi="Arial Narrow" w:cs="Arial"/>
          <w:sz w:val="24"/>
          <w:szCs w:val="24"/>
          <w:lang w:val="ro-RO"/>
        </w:rPr>
        <w:t>ț</w:t>
      </w:r>
      <w:r w:rsidRPr="00757D6C">
        <w:rPr>
          <w:rFonts w:ascii="Arial Narrow" w:hAnsi="Arial Narrow" w:cs="Arial Narrow"/>
          <w:sz w:val="24"/>
          <w:szCs w:val="24"/>
          <w:lang w:val="ro-RO"/>
        </w:rPr>
        <w:t>ii:</w:t>
      </w:r>
    </w:p>
    <w:p w:rsidR="00F53D3D" w:rsidRPr="00757D6C" w:rsidRDefault="00F53D3D" w:rsidP="009B0DA3">
      <w:pPr>
        <w:pStyle w:val="ListParagraph"/>
        <w:numPr>
          <w:ilvl w:val="0"/>
          <w:numId w:val="24"/>
        </w:numPr>
        <w:tabs>
          <w:tab w:val="left" w:pos="0"/>
          <w:tab w:val="left" w:pos="1080"/>
        </w:tabs>
        <w:jc w:val="both"/>
        <w:rPr>
          <w:rFonts w:ascii="Arial Narrow" w:hAnsi="Arial Narrow" w:cs="Arial Narrow"/>
        </w:rPr>
      </w:pPr>
      <w:r w:rsidRPr="00757D6C">
        <w:rPr>
          <w:rFonts w:ascii="Arial Narrow" w:hAnsi="Arial Narrow" w:cs="Arial Narrow"/>
        </w:rPr>
        <w:t>să participe la toate întâlnirile ce se organizează în cadrul proiectului;</w:t>
      </w:r>
    </w:p>
    <w:p w:rsidR="00F53D3D" w:rsidRPr="00757D6C" w:rsidRDefault="00F53D3D" w:rsidP="00E11573">
      <w:pPr>
        <w:pStyle w:val="ListParagraph"/>
        <w:numPr>
          <w:ilvl w:val="0"/>
          <w:numId w:val="24"/>
        </w:numPr>
        <w:tabs>
          <w:tab w:val="left" w:pos="0"/>
          <w:tab w:val="left" w:pos="1080"/>
        </w:tabs>
        <w:jc w:val="both"/>
        <w:rPr>
          <w:rFonts w:ascii="Arial Narrow" w:hAnsi="Arial Narrow" w:cs="Arial Narrow"/>
        </w:rPr>
      </w:pPr>
      <w:r w:rsidRPr="00757D6C">
        <w:rPr>
          <w:rFonts w:ascii="Arial Narrow" w:hAnsi="Arial Narrow" w:cs="Arial Narrow"/>
        </w:rPr>
        <w:t xml:space="preserve">să colaboreze nemijlocit cu experţii străini desemnaţi de partenerii proiectului, în vederea elaborării curriculei; </w:t>
      </w:r>
    </w:p>
    <w:p w:rsidR="00F53D3D" w:rsidRPr="00757D6C" w:rsidRDefault="00F53D3D" w:rsidP="00E11573">
      <w:pPr>
        <w:pStyle w:val="ListParagraph"/>
        <w:numPr>
          <w:ilvl w:val="0"/>
          <w:numId w:val="24"/>
        </w:numPr>
        <w:tabs>
          <w:tab w:val="left" w:pos="0"/>
          <w:tab w:val="left" w:pos="1080"/>
        </w:tabs>
        <w:jc w:val="both"/>
        <w:rPr>
          <w:rFonts w:ascii="Arial Narrow" w:hAnsi="Arial Narrow" w:cs="Arial Narrow"/>
        </w:rPr>
      </w:pPr>
      <w:r w:rsidRPr="00757D6C">
        <w:rPr>
          <w:rFonts w:ascii="Arial Narrow" w:hAnsi="Arial Narrow" w:cs="Arial Narrow"/>
        </w:rPr>
        <w:t>să participe pe întreaga durată a activită</w:t>
      </w:r>
      <w:r w:rsidRPr="00757D6C">
        <w:rPr>
          <w:rFonts w:ascii="Arial Narrow" w:hAnsi="Arial Narrow" w:cs="Arial"/>
        </w:rPr>
        <w:t>ț</w:t>
      </w:r>
      <w:r w:rsidRPr="00757D6C">
        <w:rPr>
          <w:rFonts w:ascii="Arial Narrow" w:hAnsi="Arial Narrow" w:cs="Arial Narrow"/>
        </w:rPr>
        <w:t xml:space="preserve">ii de formare profesională </w:t>
      </w:r>
      <w:r w:rsidRPr="00757D6C">
        <w:rPr>
          <w:rFonts w:ascii="Arial Narrow" w:hAnsi="Arial Narrow" w:cs="Arial"/>
        </w:rPr>
        <w:t>ș</w:t>
      </w:r>
      <w:r w:rsidRPr="00757D6C">
        <w:rPr>
          <w:rFonts w:ascii="Arial Narrow" w:hAnsi="Arial Narrow" w:cs="Arial Narrow"/>
        </w:rPr>
        <w:t>i să sus</w:t>
      </w:r>
      <w:r w:rsidRPr="00757D6C">
        <w:rPr>
          <w:rFonts w:ascii="Arial Narrow" w:hAnsi="Arial Narrow" w:cs="Arial"/>
        </w:rPr>
        <w:t>ț</w:t>
      </w:r>
      <w:r w:rsidRPr="00757D6C">
        <w:rPr>
          <w:rFonts w:ascii="Arial Narrow" w:hAnsi="Arial Narrow" w:cs="Arial Narrow"/>
        </w:rPr>
        <w:t>ină prezentări conform agendei agreate, precum şi să modereze activitatea de formare profesională</w:t>
      </w:r>
    </w:p>
    <w:p w:rsidR="00F53D3D" w:rsidRPr="00757D6C" w:rsidRDefault="00F53D3D" w:rsidP="00E11573">
      <w:pPr>
        <w:pStyle w:val="ListParagraph"/>
        <w:numPr>
          <w:ilvl w:val="0"/>
          <w:numId w:val="24"/>
        </w:numPr>
        <w:tabs>
          <w:tab w:val="left" w:pos="0"/>
          <w:tab w:val="left" w:pos="1080"/>
        </w:tabs>
        <w:jc w:val="both"/>
        <w:rPr>
          <w:rFonts w:ascii="Arial Narrow" w:hAnsi="Arial Narrow" w:cs="Arial Narrow"/>
        </w:rPr>
      </w:pPr>
      <w:r w:rsidRPr="00757D6C">
        <w:rPr>
          <w:rFonts w:ascii="Arial Narrow" w:hAnsi="Arial Narrow" w:cs="Arial Narrow"/>
        </w:rPr>
        <w:t>să elaboreze raportul aferent activită</w:t>
      </w:r>
      <w:r w:rsidRPr="00757D6C">
        <w:rPr>
          <w:rFonts w:ascii="Arial Narrow" w:hAnsi="Arial Narrow" w:cs="Arial"/>
        </w:rPr>
        <w:t>ț</w:t>
      </w:r>
      <w:r w:rsidRPr="00757D6C">
        <w:rPr>
          <w:rFonts w:ascii="Arial Narrow" w:hAnsi="Arial Narrow" w:cs="Arial Narrow"/>
        </w:rPr>
        <w:t xml:space="preserve">ilor </w:t>
      </w:r>
      <w:r w:rsidRPr="00757D6C">
        <w:rPr>
          <w:rFonts w:ascii="Arial Narrow" w:hAnsi="Arial Narrow" w:cs="Arial"/>
        </w:rPr>
        <w:t>ș</w:t>
      </w:r>
      <w:r w:rsidRPr="00757D6C">
        <w:rPr>
          <w:rFonts w:ascii="Arial Narrow" w:hAnsi="Arial Narrow" w:cs="Arial Narrow"/>
        </w:rPr>
        <w:t>i să transmită documenta</w:t>
      </w:r>
      <w:r w:rsidRPr="00757D6C">
        <w:rPr>
          <w:rFonts w:ascii="Arial Narrow" w:hAnsi="Arial Narrow" w:cs="Arial"/>
        </w:rPr>
        <w:t>ț</w:t>
      </w:r>
      <w:r w:rsidRPr="00757D6C">
        <w:rPr>
          <w:rFonts w:ascii="Arial Narrow" w:hAnsi="Arial Narrow" w:cs="Arial Narrow"/>
        </w:rPr>
        <w:t>ia justificativă, precum şi să menţină o legătură permanentă cu echipa de management a proiectului.</w:t>
      </w:r>
    </w:p>
    <w:p w:rsidR="00F53D3D" w:rsidRPr="00757D6C" w:rsidRDefault="00F53D3D" w:rsidP="001A5551">
      <w:pPr>
        <w:pStyle w:val="NormalWeb"/>
        <w:numPr>
          <w:ilvl w:val="0"/>
          <w:numId w:val="30"/>
        </w:numPr>
        <w:shd w:val="clear" w:color="auto" w:fill="FFFFFF"/>
        <w:tabs>
          <w:tab w:val="left" w:pos="142"/>
          <w:tab w:val="left" w:pos="284"/>
          <w:tab w:val="left" w:pos="1134"/>
        </w:tabs>
        <w:ind w:left="0" w:firstLine="851"/>
        <w:jc w:val="both"/>
        <w:rPr>
          <w:rFonts w:ascii="Arial Narrow" w:hAnsi="Arial Narrow" w:cs="Arial Narrow"/>
          <w:b/>
          <w:bCs/>
          <w:lang w:val="ro-RO"/>
        </w:rPr>
      </w:pPr>
      <w:r w:rsidRPr="00757D6C">
        <w:rPr>
          <w:rFonts w:ascii="Arial Narrow" w:hAnsi="Arial Narrow" w:cs="Arial Narrow"/>
          <w:b/>
          <w:bCs/>
          <w:lang w:val="ro-RO"/>
        </w:rPr>
        <w:t>Descrierea rezultatelor care trebuie ob</w:t>
      </w:r>
      <w:r w:rsidRPr="00757D6C">
        <w:rPr>
          <w:rFonts w:ascii="Arial Narrow" w:hAnsi="Arial Narrow" w:cs="Arial"/>
          <w:b/>
          <w:bCs/>
          <w:lang w:val="ro-RO"/>
        </w:rPr>
        <w:t>ț</w:t>
      </w:r>
      <w:r w:rsidRPr="00757D6C">
        <w:rPr>
          <w:rFonts w:ascii="Arial Narrow" w:hAnsi="Arial Narrow" w:cs="Arial Narrow"/>
          <w:b/>
          <w:bCs/>
          <w:lang w:val="ro-RO"/>
        </w:rPr>
        <w:t xml:space="preserve">inute </w:t>
      </w:r>
    </w:p>
    <w:p w:rsidR="00F53D3D" w:rsidRPr="00757D6C" w:rsidRDefault="00F53D3D" w:rsidP="001F1D1B">
      <w:pPr>
        <w:pStyle w:val="NormalWeb"/>
        <w:shd w:val="clear" w:color="auto" w:fill="FFFFFF"/>
        <w:ind w:firstLine="705"/>
        <w:jc w:val="both"/>
        <w:rPr>
          <w:rFonts w:ascii="Arial Narrow" w:hAnsi="Arial Narrow" w:cs="Arial Narrow"/>
          <w:lang w:val="ro-RO"/>
        </w:rPr>
      </w:pPr>
      <w:r w:rsidRPr="00757D6C">
        <w:rPr>
          <w:rFonts w:ascii="Arial Narrow" w:hAnsi="Arial Narrow" w:cs="Arial Narrow"/>
          <w:lang w:val="ro-RO"/>
        </w:rPr>
        <w:t xml:space="preserve">Expertul selectat va colabora pentru </w:t>
      </w:r>
      <w:r w:rsidR="00757D6C" w:rsidRPr="00757D6C">
        <w:rPr>
          <w:rFonts w:ascii="Arial Narrow" w:hAnsi="Arial Narrow" w:cs="Arial Narrow"/>
          <w:lang w:val="ro-RO"/>
        </w:rPr>
        <w:t>actualizarea</w:t>
      </w:r>
      <w:r w:rsidRPr="00757D6C">
        <w:rPr>
          <w:rFonts w:ascii="Arial Narrow" w:hAnsi="Arial Narrow" w:cs="Arial Narrow"/>
          <w:lang w:val="ro-RO"/>
        </w:rPr>
        <w:t xml:space="preserve"> curriculei Institului Na</w:t>
      </w:r>
      <w:r w:rsidRPr="00757D6C">
        <w:rPr>
          <w:rFonts w:ascii="Arial Narrow" w:hAnsi="Arial Narrow" w:cs="Arial"/>
          <w:lang w:val="ro-RO"/>
        </w:rPr>
        <w:t>ț</w:t>
      </w:r>
      <w:r w:rsidRPr="00757D6C">
        <w:rPr>
          <w:rFonts w:ascii="Arial Narrow" w:hAnsi="Arial Narrow" w:cs="Arial Narrow"/>
          <w:lang w:val="ro-RO"/>
        </w:rPr>
        <w:t xml:space="preserve">ional al Magistraturii </w:t>
      </w:r>
      <w:r w:rsidRPr="00757D6C">
        <w:rPr>
          <w:rFonts w:ascii="Arial Narrow" w:hAnsi="Arial Narrow" w:cs="Arial"/>
          <w:lang w:val="ro-RO"/>
        </w:rPr>
        <w:t>ș</w:t>
      </w:r>
      <w:r w:rsidRPr="00757D6C">
        <w:rPr>
          <w:rFonts w:ascii="Arial Narrow" w:hAnsi="Arial Narrow" w:cs="Arial Narrow"/>
          <w:lang w:val="ro-RO"/>
        </w:rPr>
        <w:t>i pentru sus</w:t>
      </w:r>
      <w:r w:rsidRPr="00757D6C">
        <w:rPr>
          <w:rFonts w:ascii="Arial Narrow" w:hAnsi="Arial Narrow" w:cs="Arial"/>
          <w:lang w:val="ro-RO"/>
        </w:rPr>
        <w:t>ț</w:t>
      </w:r>
      <w:r w:rsidRPr="00757D6C">
        <w:rPr>
          <w:rFonts w:ascii="Arial Narrow" w:hAnsi="Arial Narrow" w:cs="Arial Narrow"/>
          <w:lang w:val="ro-RO"/>
        </w:rPr>
        <w:t xml:space="preserve">inerea </w:t>
      </w:r>
      <w:r w:rsidR="00BD5A32">
        <w:rPr>
          <w:rFonts w:ascii="Arial Narrow" w:hAnsi="Arial Narrow" w:cs="Arial Narrow"/>
          <w:lang w:val="ro-RO"/>
        </w:rPr>
        <w:t>sesiunii</w:t>
      </w:r>
      <w:r w:rsidRPr="00757D6C">
        <w:rPr>
          <w:rFonts w:ascii="Arial Narrow" w:hAnsi="Arial Narrow" w:cs="Arial Narrow"/>
          <w:lang w:val="ro-RO"/>
        </w:rPr>
        <w:t xml:space="preserve"> de pregătire a exper</w:t>
      </w:r>
      <w:r w:rsidRPr="00757D6C">
        <w:rPr>
          <w:rFonts w:ascii="Arial Narrow" w:hAnsi="Arial Narrow" w:cs="Arial"/>
          <w:lang w:val="ro-RO"/>
        </w:rPr>
        <w:t>ț</w:t>
      </w:r>
      <w:r w:rsidRPr="00757D6C">
        <w:rPr>
          <w:rFonts w:ascii="Arial Narrow" w:hAnsi="Arial Narrow" w:cs="Arial Narrow"/>
          <w:lang w:val="ro-RO"/>
        </w:rPr>
        <w:t>ilor INM, men</w:t>
      </w:r>
      <w:r w:rsidRPr="00757D6C">
        <w:rPr>
          <w:rFonts w:ascii="Arial Narrow" w:hAnsi="Arial Narrow" w:cs="Arial"/>
          <w:lang w:val="ro-RO"/>
        </w:rPr>
        <w:t>ț</w:t>
      </w:r>
      <w:r w:rsidRPr="00757D6C">
        <w:rPr>
          <w:rFonts w:ascii="Arial Narrow" w:hAnsi="Arial Narrow" w:cs="Arial Narrow"/>
          <w:lang w:val="ro-RO"/>
        </w:rPr>
        <w:t>inând un contact permanent cu exper</w:t>
      </w:r>
      <w:r w:rsidRPr="00757D6C">
        <w:rPr>
          <w:rFonts w:ascii="Arial Narrow" w:hAnsi="Arial Narrow" w:cs="Arial"/>
          <w:lang w:val="ro-RO"/>
        </w:rPr>
        <w:t>ț</w:t>
      </w:r>
      <w:r w:rsidRPr="00757D6C">
        <w:rPr>
          <w:rFonts w:ascii="Arial Narrow" w:hAnsi="Arial Narrow" w:cs="Arial Narrow"/>
          <w:lang w:val="ro-RO"/>
        </w:rPr>
        <w:t>ii străini, precum şi cu responsabilul de activitate din cadrul Institutului Na</w:t>
      </w:r>
      <w:r w:rsidRPr="00757D6C">
        <w:rPr>
          <w:rFonts w:ascii="Arial Narrow" w:hAnsi="Arial Narrow" w:cs="Arial"/>
          <w:lang w:val="ro-RO"/>
        </w:rPr>
        <w:t>ț</w:t>
      </w:r>
      <w:r w:rsidRPr="00757D6C">
        <w:rPr>
          <w:rFonts w:ascii="Arial Narrow" w:hAnsi="Arial Narrow" w:cs="Arial Narrow"/>
          <w:lang w:val="ro-RO"/>
        </w:rPr>
        <w:t>ional al Magistraturii.</w:t>
      </w:r>
    </w:p>
    <w:p w:rsidR="00F53D3D" w:rsidRPr="00757D6C" w:rsidRDefault="00F53D3D" w:rsidP="009B0DA3">
      <w:pPr>
        <w:pStyle w:val="NormalWeb"/>
        <w:shd w:val="clear" w:color="auto" w:fill="FFFFFF"/>
        <w:ind w:firstLine="705"/>
        <w:jc w:val="both"/>
        <w:rPr>
          <w:rFonts w:ascii="Arial Narrow" w:hAnsi="Arial Narrow" w:cs="Arial Narrow"/>
          <w:lang w:val="ro-RO"/>
        </w:rPr>
      </w:pPr>
      <w:r w:rsidRPr="00757D6C">
        <w:rPr>
          <w:rFonts w:ascii="Arial Narrow" w:hAnsi="Arial Narrow" w:cs="Arial Narrow"/>
          <w:lang w:val="ro-RO"/>
        </w:rPr>
        <w:t>Documenta</w:t>
      </w:r>
      <w:r w:rsidRPr="00757D6C">
        <w:rPr>
          <w:rFonts w:ascii="Arial Narrow" w:hAnsi="Arial Narrow" w:cs="Arial"/>
          <w:lang w:val="ro-RO"/>
        </w:rPr>
        <w:t>ț</w:t>
      </w:r>
      <w:r w:rsidRPr="00757D6C">
        <w:rPr>
          <w:rFonts w:ascii="Arial Narrow" w:hAnsi="Arial Narrow" w:cs="Arial Narrow"/>
          <w:lang w:val="ro-RO"/>
        </w:rPr>
        <w:t>ia de curs va fi transmisă responsabilului de activitate, prin e-mail, cu observarea cerin</w:t>
      </w:r>
      <w:r w:rsidRPr="00757D6C">
        <w:rPr>
          <w:rFonts w:ascii="Arial Narrow" w:hAnsi="Arial Narrow" w:cs="Arial"/>
          <w:lang w:val="ro-RO"/>
        </w:rPr>
        <w:t>ț</w:t>
      </w:r>
      <w:r w:rsidRPr="00757D6C">
        <w:rPr>
          <w:rFonts w:ascii="Arial Narrow" w:hAnsi="Arial Narrow" w:cs="Arial Narrow"/>
          <w:lang w:val="ro-RO"/>
        </w:rPr>
        <w:t xml:space="preserve">elor de vizibilitate ale proiectului. </w:t>
      </w:r>
    </w:p>
    <w:p w:rsidR="00F53D3D" w:rsidRPr="00757D6C" w:rsidRDefault="00F53D3D" w:rsidP="001A5551">
      <w:pPr>
        <w:pStyle w:val="NormalWeb"/>
        <w:numPr>
          <w:ilvl w:val="0"/>
          <w:numId w:val="30"/>
        </w:numPr>
        <w:shd w:val="clear" w:color="auto" w:fill="FFFFFF"/>
        <w:tabs>
          <w:tab w:val="left" w:pos="993"/>
        </w:tabs>
        <w:ind w:left="284" w:firstLine="425"/>
        <w:jc w:val="both"/>
        <w:rPr>
          <w:rFonts w:ascii="Arial Narrow" w:hAnsi="Arial Narrow" w:cs="Arial Narrow"/>
          <w:b/>
          <w:bCs/>
          <w:lang w:val="ro-RO"/>
        </w:rPr>
      </w:pPr>
      <w:r w:rsidRPr="00757D6C">
        <w:rPr>
          <w:rFonts w:ascii="Arial Narrow" w:hAnsi="Arial Narrow" w:cs="Arial Narrow"/>
          <w:b/>
          <w:bCs/>
          <w:lang w:val="ro-RO"/>
        </w:rPr>
        <w:t xml:space="preserve">Profilul expertului </w:t>
      </w:r>
    </w:p>
    <w:p w:rsidR="00F53D3D" w:rsidRPr="00757D6C" w:rsidRDefault="00F53D3D" w:rsidP="009B0DA3">
      <w:pPr>
        <w:pStyle w:val="NormalWeb"/>
        <w:shd w:val="clear" w:color="auto" w:fill="FFFFFF"/>
        <w:ind w:left="1065"/>
        <w:jc w:val="both"/>
        <w:rPr>
          <w:rFonts w:ascii="Arial Narrow" w:hAnsi="Arial Narrow" w:cs="Arial Narrow"/>
          <w:b/>
          <w:bCs/>
          <w:lang w:val="ro-RO"/>
        </w:rPr>
      </w:pPr>
      <w:r w:rsidRPr="00757D6C">
        <w:rPr>
          <w:rFonts w:ascii="Arial Narrow" w:hAnsi="Arial Narrow" w:cs="Arial Narrow"/>
          <w:b/>
          <w:bCs/>
          <w:lang w:val="ro-RO"/>
        </w:rPr>
        <w:t>Expertul va îndeplini următoarele cerin</w:t>
      </w:r>
      <w:r w:rsidRPr="00757D6C">
        <w:rPr>
          <w:rFonts w:ascii="Arial Narrow" w:hAnsi="Arial Narrow" w:cs="Arial"/>
          <w:b/>
          <w:bCs/>
          <w:lang w:val="ro-RO"/>
        </w:rPr>
        <w:t>ț</w:t>
      </w:r>
      <w:r w:rsidRPr="00757D6C">
        <w:rPr>
          <w:rFonts w:ascii="Arial Narrow" w:hAnsi="Arial Narrow" w:cs="Arial Narrow"/>
          <w:b/>
          <w:bCs/>
          <w:lang w:val="ro-RO"/>
        </w:rPr>
        <w:t>e:</w:t>
      </w:r>
    </w:p>
    <w:p w:rsidR="00F53D3D" w:rsidRPr="00757D6C" w:rsidRDefault="00F53D3D" w:rsidP="00E11573">
      <w:pPr>
        <w:numPr>
          <w:ilvl w:val="0"/>
          <w:numId w:val="27"/>
        </w:numPr>
        <w:autoSpaceDE w:val="0"/>
        <w:autoSpaceDN w:val="0"/>
        <w:adjustRightInd w:val="0"/>
        <w:spacing w:after="0" w:line="240" w:lineRule="auto"/>
        <w:jc w:val="both"/>
        <w:rPr>
          <w:rFonts w:ascii="Arial Narrow" w:hAnsi="Arial Narrow" w:cs="Arial Narrow"/>
          <w:b/>
          <w:bCs/>
          <w:sz w:val="24"/>
          <w:szCs w:val="24"/>
        </w:rPr>
      </w:pPr>
      <w:r w:rsidRPr="00757D6C">
        <w:rPr>
          <w:rFonts w:ascii="Arial Narrow" w:hAnsi="Arial Narrow" w:cs="Arial Narrow"/>
          <w:b/>
          <w:bCs/>
          <w:sz w:val="24"/>
          <w:szCs w:val="24"/>
        </w:rPr>
        <w:t xml:space="preserve">Calificări </w:t>
      </w:r>
      <w:r w:rsidRPr="00757D6C">
        <w:rPr>
          <w:rFonts w:ascii="Arial Narrow" w:hAnsi="Arial Narrow" w:cs="Arial"/>
          <w:b/>
          <w:bCs/>
          <w:sz w:val="24"/>
          <w:szCs w:val="24"/>
        </w:rPr>
        <w:t>ș</w:t>
      </w:r>
      <w:r w:rsidRPr="00757D6C">
        <w:rPr>
          <w:rFonts w:ascii="Arial Narrow" w:hAnsi="Arial Narrow" w:cs="Arial Narrow"/>
          <w:b/>
          <w:bCs/>
          <w:sz w:val="24"/>
          <w:szCs w:val="24"/>
        </w:rPr>
        <w:t>i competen</w:t>
      </w:r>
      <w:r w:rsidRPr="00757D6C">
        <w:rPr>
          <w:rFonts w:ascii="Arial Narrow" w:hAnsi="Arial Narrow" w:cs="Arial"/>
          <w:b/>
          <w:bCs/>
          <w:sz w:val="24"/>
          <w:szCs w:val="24"/>
        </w:rPr>
        <w:t>ț</w:t>
      </w:r>
      <w:r w:rsidRPr="00757D6C">
        <w:rPr>
          <w:rFonts w:ascii="Arial Narrow" w:hAnsi="Arial Narrow" w:cs="Arial Narrow"/>
          <w:b/>
          <w:bCs/>
          <w:sz w:val="24"/>
          <w:szCs w:val="24"/>
        </w:rPr>
        <w:t>e minime:</w:t>
      </w:r>
    </w:p>
    <w:p w:rsidR="00F53D3D" w:rsidRPr="00757D6C" w:rsidRDefault="00F53D3D" w:rsidP="00E11573">
      <w:pPr>
        <w:numPr>
          <w:ilvl w:val="0"/>
          <w:numId w:val="39"/>
        </w:numPr>
        <w:tabs>
          <w:tab w:val="left" w:pos="1276"/>
        </w:tabs>
        <w:autoSpaceDE w:val="0"/>
        <w:autoSpaceDN w:val="0"/>
        <w:adjustRightInd w:val="0"/>
        <w:spacing w:after="0" w:line="240" w:lineRule="auto"/>
        <w:ind w:hanging="1665"/>
        <w:jc w:val="both"/>
        <w:rPr>
          <w:rFonts w:ascii="Arial Narrow" w:hAnsi="Arial Narrow" w:cs="Arial Narrow"/>
          <w:sz w:val="24"/>
          <w:szCs w:val="24"/>
        </w:rPr>
      </w:pPr>
      <w:r w:rsidRPr="00757D6C">
        <w:rPr>
          <w:rFonts w:ascii="Arial Narrow" w:hAnsi="Arial Narrow" w:cs="Arial Narrow"/>
          <w:sz w:val="24"/>
          <w:szCs w:val="24"/>
        </w:rPr>
        <w:t>Diplomă universitară (sau echivalent) în drept;</w:t>
      </w:r>
    </w:p>
    <w:p w:rsidR="00F53D3D" w:rsidRPr="00757D6C" w:rsidRDefault="00F53D3D" w:rsidP="00E11573">
      <w:pPr>
        <w:tabs>
          <w:tab w:val="left" w:pos="1276"/>
        </w:tabs>
        <w:autoSpaceDE w:val="0"/>
        <w:autoSpaceDN w:val="0"/>
        <w:adjustRightInd w:val="0"/>
        <w:spacing w:after="0" w:line="240" w:lineRule="auto"/>
        <w:jc w:val="both"/>
        <w:rPr>
          <w:rFonts w:ascii="Arial Narrow" w:hAnsi="Arial Narrow" w:cs="Arial Narrow"/>
          <w:sz w:val="24"/>
          <w:szCs w:val="24"/>
        </w:rPr>
      </w:pPr>
    </w:p>
    <w:p w:rsidR="00F53D3D" w:rsidRPr="00757D6C" w:rsidRDefault="00F53D3D" w:rsidP="00E11573">
      <w:pPr>
        <w:numPr>
          <w:ilvl w:val="0"/>
          <w:numId w:val="27"/>
        </w:numPr>
        <w:autoSpaceDE w:val="0"/>
        <w:autoSpaceDN w:val="0"/>
        <w:adjustRightInd w:val="0"/>
        <w:spacing w:after="0" w:line="240" w:lineRule="auto"/>
        <w:jc w:val="both"/>
        <w:rPr>
          <w:rFonts w:ascii="Arial Narrow" w:hAnsi="Arial Narrow" w:cs="Arial Narrow"/>
          <w:b/>
          <w:bCs/>
          <w:sz w:val="24"/>
          <w:szCs w:val="24"/>
        </w:rPr>
      </w:pPr>
      <w:r w:rsidRPr="00757D6C">
        <w:rPr>
          <w:rFonts w:ascii="Arial Narrow" w:hAnsi="Arial Narrow" w:cs="Arial Narrow"/>
          <w:b/>
          <w:bCs/>
          <w:sz w:val="24"/>
          <w:szCs w:val="24"/>
        </w:rPr>
        <w:t>Experien</w:t>
      </w:r>
      <w:r w:rsidRPr="00757D6C">
        <w:rPr>
          <w:rFonts w:ascii="Arial Narrow" w:hAnsi="Arial Narrow" w:cs="Arial"/>
          <w:b/>
          <w:bCs/>
          <w:sz w:val="24"/>
          <w:szCs w:val="24"/>
        </w:rPr>
        <w:t>ț</w:t>
      </w:r>
      <w:r w:rsidRPr="00757D6C">
        <w:rPr>
          <w:rFonts w:ascii="Arial Narrow" w:hAnsi="Arial Narrow" w:cs="Arial Narrow"/>
          <w:b/>
          <w:bCs/>
          <w:sz w:val="24"/>
          <w:szCs w:val="24"/>
        </w:rPr>
        <w:t>a profesională minimă:</w:t>
      </w:r>
    </w:p>
    <w:p w:rsidR="00F53D3D" w:rsidRPr="00757D6C" w:rsidRDefault="00F53D3D" w:rsidP="001754C7">
      <w:pPr>
        <w:numPr>
          <w:ilvl w:val="0"/>
          <w:numId w:val="39"/>
        </w:numPr>
        <w:tabs>
          <w:tab w:val="left" w:pos="1276"/>
        </w:tabs>
        <w:autoSpaceDE w:val="0"/>
        <w:autoSpaceDN w:val="0"/>
        <w:adjustRightInd w:val="0"/>
        <w:spacing w:after="0" w:line="240" w:lineRule="auto"/>
        <w:ind w:left="1260" w:hanging="720"/>
        <w:jc w:val="both"/>
        <w:rPr>
          <w:rFonts w:ascii="Arial Narrow" w:hAnsi="Arial Narrow" w:cs="Arial Narrow"/>
          <w:sz w:val="24"/>
          <w:szCs w:val="24"/>
        </w:rPr>
      </w:pPr>
      <w:r w:rsidRPr="00A55119">
        <w:rPr>
          <w:rFonts w:ascii="Arial Narrow" w:hAnsi="Arial Narrow" w:cs="Arial Narrow"/>
          <w:i/>
          <w:sz w:val="24"/>
          <w:szCs w:val="24"/>
        </w:rPr>
        <w:t>Experien</w:t>
      </w:r>
      <w:r w:rsidRPr="00A55119">
        <w:rPr>
          <w:rFonts w:ascii="Arial Narrow" w:hAnsi="Arial Narrow" w:cs="Arial"/>
          <w:i/>
          <w:sz w:val="24"/>
          <w:szCs w:val="24"/>
        </w:rPr>
        <w:t>ț</w:t>
      </w:r>
      <w:r w:rsidRPr="00A55119">
        <w:rPr>
          <w:rFonts w:ascii="Arial Narrow" w:hAnsi="Arial Narrow" w:cs="Arial Narrow"/>
          <w:i/>
          <w:sz w:val="24"/>
          <w:szCs w:val="24"/>
        </w:rPr>
        <w:t xml:space="preserve">ă profesională de minimum 7 ani în domeniul de specialitate </w:t>
      </w:r>
      <w:r w:rsidR="00BD5A32" w:rsidRPr="00A55119">
        <w:rPr>
          <w:rFonts w:ascii="Arial Narrow" w:hAnsi="Arial Narrow" w:cs="Arial Narrow"/>
          <w:i/>
          <w:sz w:val="24"/>
          <w:szCs w:val="24"/>
        </w:rPr>
        <w:t>al sesiunii de lucru</w:t>
      </w:r>
      <w:r w:rsidR="00BD5A32">
        <w:rPr>
          <w:rFonts w:ascii="Arial Narrow" w:hAnsi="Arial Narrow" w:cs="Arial Narrow"/>
          <w:sz w:val="24"/>
          <w:szCs w:val="24"/>
        </w:rPr>
        <w:t xml:space="preserve"> </w:t>
      </w:r>
      <w:r w:rsidRPr="00757D6C">
        <w:rPr>
          <w:rFonts w:ascii="Arial Narrow" w:hAnsi="Arial Narrow" w:cs="Arial Narrow"/>
          <w:sz w:val="24"/>
          <w:szCs w:val="24"/>
        </w:rPr>
        <w:t xml:space="preserve">şi o bună reputaţie în domeniul în care activează. </w:t>
      </w:r>
    </w:p>
    <w:p w:rsidR="00F53D3D" w:rsidRPr="00757D6C" w:rsidRDefault="00F53D3D" w:rsidP="001754C7">
      <w:pPr>
        <w:numPr>
          <w:ilvl w:val="0"/>
          <w:numId w:val="39"/>
        </w:numPr>
        <w:tabs>
          <w:tab w:val="left" w:pos="1276"/>
        </w:tabs>
        <w:autoSpaceDE w:val="0"/>
        <w:autoSpaceDN w:val="0"/>
        <w:adjustRightInd w:val="0"/>
        <w:spacing w:after="0" w:line="240" w:lineRule="auto"/>
        <w:ind w:left="1260" w:hanging="720"/>
        <w:jc w:val="both"/>
        <w:rPr>
          <w:rFonts w:ascii="Arial Narrow" w:hAnsi="Arial Narrow" w:cs="Arial Narrow"/>
          <w:sz w:val="24"/>
          <w:szCs w:val="24"/>
        </w:rPr>
      </w:pPr>
      <w:r w:rsidRPr="00757D6C">
        <w:rPr>
          <w:rFonts w:ascii="Arial Narrow" w:hAnsi="Arial Narrow" w:cs="Arial Narrow"/>
          <w:sz w:val="24"/>
          <w:szCs w:val="24"/>
        </w:rPr>
        <w:t>Cunoaşterea unei limbi străine de circulaţie internaţională, precum şi cunoştinţe</w:t>
      </w:r>
      <w:r w:rsidR="00BD5A32">
        <w:rPr>
          <w:rFonts w:ascii="Arial Narrow" w:hAnsi="Arial Narrow" w:cs="Arial Narrow"/>
          <w:sz w:val="24"/>
          <w:szCs w:val="24"/>
        </w:rPr>
        <w:t>le</w:t>
      </w:r>
      <w:r w:rsidRPr="00757D6C">
        <w:rPr>
          <w:rFonts w:ascii="Arial Narrow" w:hAnsi="Arial Narrow" w:cs="Arial Narrow"/>
          <w:sz w:val="24"/>
          <w:szCs w:val="24"/>
        </w:rPr>
        <w:t xml:space="preserve"> de operare pe calculator, pot constitui un avantaj;</w:t>
      </w:r>
    </w:p>
    <w:p w:rsidR="00F53D3D" w:rsidRPr="00757D6C" w:rsidRDefault="00F53D3D" w:rsidP="001754C7">
      <w:pPr>
        <w:numPr>
          <w:ilvl w:val="0"/>
          <w:numId w:val="39"/>
        </w:numPr>
        <w:tabs>
          <w:tab w:val="left" w:pos="1276"/>
        </w:tabs>
        <w:autoSpaceDE w:val="0"/>
        <w:autoSpaceDN w:val="0"/>
        <w:adjustRightInd w:val="0"/>
        <w:spacing w:after="0" w:line="240" w:lineRule="auto"/>
        <w:ind w:left="1267" w:hanging="720"/>
        <w:jc w:val="both"/>
        <w:rPr>
          <w:rFonts w:ascii="Arial Narrow" w:hAnsi="Arial Narrow" w:cs="Arial Narrow"/>
          <w:sz w:val="24"/>
          <w:szCs w:val="24"/>
        </w:rPr>
      </w:pPr>
      <w:r w:rsidRPr="00757D6C">
        <w:rPr>
          <w:rFonts w:ascii="Arial Narrow" w:hAnsi="Arial Narrow" w:cs="Arial Narrow"/>
          <w:sz w:val="24"/>
          <w:szCs w:val="24"/>
        </w:rPr>
        <w:t>Experienţa anterioară în activitatea de formare pe noile coduri, calitatea de membru în comisiile de elaborare / analiză a noilor coduri, precum şi materiale publicate în materia noilor coduri pot constitui un avantaj;</w:t>
      </w:r>
    </w:p>
    <w:p w:rsidR="00F53D3D" w:rsidRPr="00757D6C" w:rsidRDefault="00F53D3D" w:rsidP="001754C7">
      <w:pPr>
        <w:numPr>
          <w:ilvl w:val="0"/>
          <w:numId w:val="39"/>
        </w:numPr>
        <w:tabs>
          <w:tab w:val="left" w:pos="1276"/>
        </w:tabs>
        <w:autoSpaceDE w:val="0"/>
        <w:autoSpaceDN w:val="0"/>
        <w:adjustRightInd w:val="0"/>
        <w:spacing w:after="0" w:line="240" w:lineRule="auto"/>
        <w:ind w:left="1267" w:hanging="720"/>
        <w:rPr>
          <w:rFonts w:ascii="Arial Narrow" w:hAnsi="Arial Narrow" w:cs="Arial Narrow"/>
          <w:sz w:val="24"/>
          <w:szCs w:val="24"/>
        </w:rPr>
      </w:pPr>
      <w:r w:rsidRPr="00757D6C">
        <w:rPr>
          <w:rFonts w:ascii="Arial Narrow" w:hAnsi="Arial Narrow" w:cs="Arial Narrow"/>
          <w:sz w:val="24"/>
          <w:szCs w:val="24"/>
        </w:rPr>
        <w:t>Capacitatea de planificare şi organizare a unei sesiuni de formare continuă.</w:t>
      </w:r>
    </w:p>
    <w:p w:rsidR="00F53D3D" w:rsidRPr="00757D6C" w:rsidRDefault="00F53D3D" w:rsidP="00757D6C">
      <w:pPr>
        <w:pStyle w:val="ListParagraph"/>
        <w:spacing w:line="276" w:lineRule="auto"/>
        <w:ind w:left="540"/>
        <w:jc w:val="both"/>
        <w:rPr>
          <w:rFonts w:ascii="Arial Narrow" w:hAnsi="Arial Narrow" w:cs="Arial Narrow"/>
        </w:rPr>
      </w:pPr>
    </w:p>
    <w:p w:rsidR="00F53D3D" w:rsidRPr="00757D6C" w:rsidRDefault="00F53D3D" w:rsidP="00906A85">
      <w:pPr>
        <w:pStyle w:val="NormalWeb"/>
        <w:numPr>
          <w:ilvl w:val="0"/>
          <w:numId w:val="30"/>
        </w:numPr>
        <w:shd w:val="clear" w:color="auto" w:fill="FFFFFF"/>
        <w:tabs>
          <w:tab w:val="left" w:pos="993"/>
        </w:tabs>
        <w:ind w:left="284" w:firstLine="425"/>
        <w:jc w:val="both"/>
        <w:rPr>
          <w:rFonts w:ascii="Arial Narrow" w:hAnsi="Arial Narrow" w:cs="Arial Narrow"/>
          <w:b/>
          <w:bCs/>
          <w:lang w:val="ro-RO"/>
        </w:rPr>
      </w:pPr>
      <w:r w:rsidRPr="00757D6C">
        <w:rPr>
          <w:rFonts w:ascii="Arial Narrow" w:hAnsi="Arial Narrow" w:cs="Arial Narrow"/>
          <w:b/>
          <w:bCs/>
          <w:lang w:val="ro-RO"/>
        </w:rPr>
        <w:t xml:space="preserve">Oferta financiară </w:t>
      </w:r>
      <w:r w:rsidRPr="00757D6C">
        <w:rPr>
          <w:rFonts w:ascii="Arial Narrow" w:hAnsi="Arial Narrow" w:cs="Arial"/>
          <w:b/>
          <w:bCs/>
          <w:lang w:val="ro-RO"/>
        </w:rPr>
        <w:t>ș</w:t>
      </w:r>
      <w:r w:rsidRPr="00757D6C">
        <w:rPr>
          <w:rFonts w:ascii="Arial Narrow" w:hAnsi="Arial Narrow" w:cs="Arial Narrow"/>
          <w:b/>
          <w:bCs/>
          <w:lang w:val="ro-RO"/>
        </w:rPr>
        <w:t xml:space="preserve">i aranjamentele de plată </w:t>
      </w:r>
    </w:p>
    <w:p w:rsidR="00F53D3D" w:rsidRPr="00757D6C" w:rsidRDefault="00F53D3D" w:rsidP="00F76822">
      <w:pPr>
        <w:pStyle w:val="ListParagraph"/>
        <w:ind w:left="0" w:firstLine="705"/>
        <w:jc w:val="both"/>
        <w:rPr>
          <w:rFonts w:ascii="Arial Narrow" w:hAnsi="Arial Narrow" w:cs="Arial Narrow"/>
          <w:i/>
          <w:iCs/>
        </w:rPr>
      </w:pPr>
      <w:r w:rsidRPr="00757D6C">
        <w:rPr>
          <w:rFonts w:ascii="Arial Narrow" w:hAnsi="Arial Narrow" w:cs="Arial Narrow"/>
        </w:rPr>
        <w:t>Persoanele interesate trebuie să depună o oferta financiară în privin</w:t>
      </w:r>
      <w:r w:rsidRPr="00757D6C">
        <w:rPr>
          <w:rFonts w:ascii="Arial Narrow" w:hAnsi="Arial Narrow" w:cs="Arial"/>
        </w:rPr>
        <w:t>ț</w:t>
      </w:r>
      <w:r w:rsidRPr="00757D6C">
        <w:rPr>
          <w:rFonts w:ascii="Arial Narrow" w:hAnsi="Arial Narrow" w:cs="Arial Narrow"/>
        </w:rPr>
        <w:t xml:space="preserve">a onorariului pe zi, acesta având o pondere de 20% în evaluarea candidaturilor. </w:t>
      </w:r>
    </w:p>
    <w:p w:rsidR="00F53D3D" w:rsidRPr="00757D6C" w:rsidRDefault="00F53D3D" w:rsidP="00906A85">
      <w:pPr>
        <w:pStyle w:val="ListParagraph"/>
        <w:ind w:left="0" w:firstLine="705"/>
        <w:jc w:val="both"/>
        <w:rPr>
          <w:rFonts w:ascii="Arial Narrow" w:hAnsi="Arial Narrow" w:cs="Arial Narrow"/>
        </w:rPr>
      </w:pPr>
      <w:r w:rsidRPr="00757D6C">
        <w:rPr>
          <w:rFonts w:ascii="Arial Narrow" w:hAnsi="Arial Narrow" w:cs="Arial Narrow"/>
        </w:rPr>
        <w:t xml:space="preserve">Onorariul poate fi în cuantum maximum de 300 euro/zi, maximum </w:t>
      </w:r>
      <w:r w:rsidR="00A21318">
        <w:rPr>
          <w:rFonts w:ascii="Arial Narrow" w:hAnsi="Arial Narrow" w:cs="Arial Narrow"/>
        </w:rPr>
        <w:t>3</w:t>
      </w:r>
      <w:r w:rsidRPr="00757D6C">
        <w:rPr>
          <w:rFonts w:ascii="Arial Narrow" w:hAnsi="Arial Narrow" w:cs="Arial Narrow"/>
        </w:rPr>
        <w:t xml:space="preserve"> zile de activitate, conform bugetului proiectului. Pentru plata onorariului se va avea în vedere prestarea efectivă a serviciilor contractate de către expert, efectuarea plă</w:t>
      </w:r>
      <w:r w:rsidRPr="00757D6C">
        <w:rPr>
          <w:rFonts w:ascii="Arial Narrow" w:hAnsi="Arial Narrow" w:cs="Arial"/>
        </w:rPr>
        <w:t>ț</w:t>
      </w:r>
      <w:r w:rsidRPr="00757D6C">
        <w:rPr>
          <w:rFonts w:ascii="Arial Narrow" w:hAnsi="Arial Narrow" w:cs="Arial Narrow"/>
        </w:rPr>
        <w:t>ilor fiind condi</w:t>
      </w:r>
      <w:r w:rsidRPr="00757D6C">
        <w:rPr>
          <w:rFonts w:ascii="Arial Narrow" w:hAnsi="Arial Narrow" w:cs="Arial"/>
        </w:rPr>
        <w:t>ț</w:t>
      </w:r>
      <w:r w:rsidRPr="00757D6C">
        <w:rPr>
          <w:rFonts w:ascii="Arial Narrow" w:hAnsi="Arial Narrow" w:cs="Arial Narrow"/>
        </w:rPr>
        <w:t xml:space="preserve">ionată de transmiterea următoarele documente: </w:t>
      </w:r>
      <w:r w:rsidRPr="00757D6C">
        <w:rPr>
          <w:rFonts w:ascii="Arial Narrow" w:hAnsi="Arial Narrow" w:cs="Arial Narrow"/>
          <w:i/>
          <w:iCs/>
        </w:rPr>
        <w:t>cerere de plată şi fi</w:t>
      </w:r>
      <w:r w:rsidRPr="00757D6C">
        <w:rPr>
          <w:rFonts w:ascii="Arial Narrow" w:hAnsi="Arial Narrow" w:cs="Arial"/>
          <w:i/>
          <w:iCs/>
        </w:rPr>
        <w:t>ș</w:t>
      </w:r>
      <w:r w:rsidRPr="00757D6C">
        <w:rPr>
          <w:rFonts w:ascii="Arial Narrow" w:hAnsi="Arial Narrow" w:cs="Arial Narrow"/>
          <w:i/>
          <w:iCs/>
        </w:rPr>
        <w:t>ă de activitate – anexe la contract.</w:t>
      </w:r>
      <w:r w:rsidRPr="00757D6C">
        <w:rPr>
          <w:rFonts w:ascii="Arial Narrow" w:hAnsi="Arial Narrow" w:cs="Arial Narrow"/>
        </w:rPr>
        <w:t xml:space="preserve"> Din onorariu vor fi re</w:t>
      </w:r>
      <w:r w:rsidRPr="00757D6C">
        <w:rPr>
          <w:rFonts w:ascii="Arial Narrow" w:hAnsi="Arial Narrow" w:cs="Arial"/>
        </w:rPr>
        <w:t>ț</w:t>
      </w:r>
      <w:r w:rsidRPr="00757D6C">
        <w:rPr>
          <w:rFonts w:ascii="Arial Narrow" w:hAnsi="Arial Narrow" w:cs="Arial Narrow"/>
        </w:rPr>
        <w:t>inute taxele prevăzute de reglementările legisla</w:t>
      </w:r>
      <w:r w:rsidRPr="00757D6C">
        <w:rPr>
          <w:rFonts w:ascii="Arial Narrow" w:hAnsi="Arial Narrow" w:cs="Arial"/>
        </w:rPr>
        <w:t>ț</w:t>
      </w:r>
      <w:r w:rsidRPr="00757D6C">
        <w:rPr>
          <w:rFonts w:ascii="Arial Narrow" w:hAnsi="Arial Narrow" w:cs="Arial Narrow"/>
        </w:rPr>
        <w:t>iei na</w:t>
      </w:r>
      <w:r w:rsidRPr="00757D6C">
        <w:rPr>
          <w:rFonts w:ascii="Arial Narrow" w:hAnsi="Arial Narrow" w:cs="Arial"/>
        </w:rPr>
        <w:t>ț</w:t>
      </w:r>
      <w:r w:rsidRPr="00757D6C">
        <w:rPr>
          <w:rFonts w:ascii="Arial Narrow" w:hAnsi="Arial Narrow" w:cs="Arial Narrow"/>
        </w:rPr>
        <w:t>ionale în materie fiscală, expertul selectat fiind obligat să pună la dispozi</w:t>
      </w:r>
      <w:r w:rsidRPr="00757D6C">
        <w:rPr>
          <w:rFonts w:ascii="Arial Narrow" w:hAnsi="Arial Narrow" w:cs="Arial"/>
        </w:rPr>
        <w:t>ț</w:t>
      </w:r>
      <w:r w:rsidRPr="00757D6C">
        <w:rPr>
          <w:rFonts w:ascii="Arial Narrow" w:hAnsi="Arial Narrow" w:cs="Arial Narrow"/>
        </w:rPr>
        <w:t>ia Consiliului Superior al Magistraturii orice document necesar în acest scop.</w:t>
      </w:r>
    </w:p>
    <w:p w:rsidR="00F53D3D" w:rsidRPr="00757D6C" w:rsidRDefault="00F53D3D" w:rsidP="009B0DA3">
      <w:pPr>
        <w:pStyle w:val="NormalWeb"/>
        <w:numPr>
          <w:ilvl w:val="0"/>
          <w:numId w:val="30"/>
        </w:numPr>
        <w:shd w:val="clear" w:color="auto" w:fill="FFFFFF"/>
        <w:jc w:val="both"/>
        <w:rPr>
          <w:rFonts w:ascii="Arial Narrow" w:hAnsi="Arial Narrow" w:cs="Arial Narrow"/>
          <w:b/>
          <w:bCs/>
          <w:lang w:val="ro-RO"/>
        </w:rPr>
      </w:pPr>
      <w:r w:rsidRPr="00757D6C">
        <w:rPr>
          <w:rFonts w:ascii="Arial Narrow" w:hAnsi="Arial Narrow" w:cs="Arial Narrow"/>
          <w:b/>
          <w:bCs/>
          <w:lang w:val="ro-RO"/>
        </w:rPr>
        <w:t>Aspecte procedurale</w:t>
      </w:r>
    </w:p>
    <w:p w:rsidR="00F53D3D" w:rsidRPr="00757D6C" w:rsidRDefault="00F53D3D" w:rsidP="009B0DA3">
      <w:pPr>
        <w:pStyle w:val="NormalWeb"/>
        <w:numPr>
          <w:ilvl w:val="0"/>
          <w:numId w:val="32"/>
        </w:numPr>
        <w:shd w:val="clear" w:color="auto" w:fill="FFFFFF"/>
        <w:jc w:val="both"/>
        <w:rPr>
          <w:rFonts w:ascii="Arial Narrow" w:hAnsi="Arial Narrow" w:cs="Arial Narrow"/>
          <w:b/>
          <w:bCs/>
          <w:lang w:val="ro-RO"/>
        </w:rPr>
      </w:pPr>
      <w:r w:rsidRPr="00757D6C">
        <w:rPr>
          <w:rFonts w:ascii="Arial Narrow" w:hAnsi="Arial Narrow" w:cs="Arial Narrow"/>
          <w:b/>
          <w:bCs/>
          <w:lang w:val="ro-RO"/>
        </w:rPr>
        <w:t>Selec</w:t>
      </w:r>
      <w:r w:rsidRPr="00757D6C">
        <w:rPr>
          <w:rFonts w:ascii="Arial Narrow" w:hAnsi="Arial Narrow" w:cs="Arial"/>
          <w:b/>
          <w:bCs/>
          <w:lang w:val="ro-RO"/>
        </w:rPr>
        <w:t>ț</w:t>
      </w:r>
      <w:r w:rsidRPr="00757D6C">
        <w:rPr>
          <w:rFonts w:ascii="Arial Narrow" w:hAnsi="Arial Narrow" w:cs="Arial Narrow"/>
          <w:b/>
          <w:bCs/>
          <w:lang w:val="ro-RO"/>
        </w:rPr>
        <w:t xml:space="preserve">ia expertului  </w:t>
      </w:r>
    </w:p>
    <w:p w:rsidR="00F53D3D" w:rsidRPr="00757D6C" w:rsidRDefault="00F53D3D" w:rsidP="009B0DA3">
      <w:pPr>
        <w:pStyle w:val="NormalWeb"/>
        <w:shd w:val="clear" w:color="auto" w:fill="FFFFFF"/>
        <w:ind w:firstLine="708"/>
        <w:jc w:val="both"/>
        <w:rPr>
          <w:rFonts w:ascii="Arial Narrow" w:hAnsi="Arial Narrow" w:cs="Arial Narrow"/>
          <w:lang w:val="ro-RO"/>
        </w:rPr>
      </w:pPr>
      <w:r w:rsidRPr="00757D6C">
        <w:rPr>
          <w:rFonts w:ascii="Arial Narrow" w:hAnsi="Arial Narrow" w:cs="Arial Narrow"/>
          <w:lang w:val="ro-RO"/>
        </w:rPr>
        <w:t>Selec</w:t>
      </w:r>
      <w:r w:rsidRPr="00757D6C">
        <w:rPr>
          <w:rFonts w:ascii="Arial Narrow" w:hAnsi="Arial Narrow" w:cs="Arial"/>
          <w:lang w:val="ro-RO"/>
        </w:rPr>
        <w:t>ț</w:t>
      </w:r>
      <w:r w:rsidRPr="00757D6C">
        <w:rPr>
          <w:rFonts w:ascii="Arial Narrow" w:hAnsi="Arial Narrow" w:cs="Arial Narrow"/>
          <w:lang w:val="ro-RO"/>
        </w:rPr>
        <w:t>ia expertului se va realiza de către o comise desemnată de conducerea Consiliului Superior al Magistraturii, în colaborare cu Institutul Na</w:t>
      </w:r>
      <w:r w:rsidRPr="00757D6C">
        <w:rPr>
          <w:rFonts w:ascii="Arial Narrow" w:hAnsi="Arial Narrow" w:cs="Arial"/>
          <w:lang w:val="ro-RO"/>
        </w:rPr>
        <w:t>ț</w:t>
      </w:r>
      <w:r w:rsidRPr="00757D6C">
        <w:rPr>
          <w:rFonts w:ascii="Arial Narrow" w:hAnsi="Arial Narrow" w:cs="Arial Narrow"/>
          <w:lang w:val="ro-RO"/>
        </w:rPr>
        <w:t>ional al Magistraturii, în conformitate cu cerin</w:t>
      </w:r>
      <w:r w:rsidRPr="00757D6C">
        <w:rPr>
          <w:rFonts w:ascii="Arial Narrow" w:hAnsi="Arial Narrow" w:cs="Arial"/>
          <w:lang w:val="ro-RO"/>
        </w:rPr>
        <w:t>ț</w:t>
      </w:r>
      <w:r w:rsidRPr="00757D6C">
        <w:rPr>
          <w:rFonts w:ascii="Arial Narrow" w:hAnsi="Arial Narrow" w:cs="Arial Narrow"/>
          <w:lang w:val="ro-RO"/>
        </w:rPr>
        <w:t>ele men</w:t>
      </w:r>
      <w:r w:rsidRPr="00757D6C">
        <w:rPr>
          <w:rFonts w:ascii="Arial Narrow" w:hAnsi="Arial Narrow" w:cs="Arial"/>
          <w:lang w:val="ro-RO"/>
        </w:rPr>
        <w:t>ț</w:t>
      </w:r>
      <w:r w:rsidRPr="00757D6C">
        <w:rPr>
          <w:rFonts w:ascii="Arial Narrow" w:hAnsi="Arial Narrow" w:cs="Arial Narrow"/>
          <w:lang w:val="ro-RO"/>
        </w:rPr>
        <w:t>ionate în acest caiet de sarcini. Criteriile de selec</w:t>
      </w:r>
      <w:r w:rsidRPr="00757D6C">
        <w:rPr>
          <w:rFonts w:ascii="Arial Narrow" w:hAnsi="Arial Narrow" w:cs="Arial"/>
          <w:lang w:val="ro-RO"/>
        </w:rPr>
        <w:t>ț</w:t>
      </w:r>
      <w:r w:rsidRPr="00757D6C">
        <w:rPr>
          <w:rFonts w:ascii="Arial Narrow" w:hAnsi="Arial Narrow" w:cs="Arial Narrow"/>
          <w:lang w:val="ro-RO"/>
        </w:rPr>
        <w:t xml:space="preserve">ie sunt descrise la punctul 4 “Profilul expertului” </w:t>
      </w:r>
      <w:r w:rsidRPr="00757D6C">
        <w:rPr>
          <w:rFonts w:ascii="Arial Narrow" w:hAnsi="Arial Narrow" w:cs="Arial"/>
          <w:lang w:val="ro-RO"/>
        </w:rPr>
        <w:t>ș</w:t>
      </w:r>
      <w:r w:rsidRPr="00757D6C">
        <w:rPr>
          <w:rFonts w:ascii="Arial Narrow" w:hAnsi="Arial Narrow" w:cs="Arial Narrow"/>
          <w:lang w:val="ro-RO"/>
        </w:rPr>
        <w:t>i constau în cerin</w:t>
      </w:r>
      <w:r w:rsidRPr="00757D6C">
        <w:rPr>
          <w:rFonts w:ascii="Arial Narrow" w:hAnsi="Arial Narrow" w:cs="Arial"/>
          <w:lang w:val="ro-RO"/>
        </w:rPr>
        <w:t>ț</w:t>
      </w:r>
      <w:r w:rsidRPr="00757D6C">
        <w:rPr>
          <w:rFonts w:ascii="Arial Narrow" w:hAnsi="Arial Narrow" w:cs="Arial Narrow"/>
          <w:lang w:val="ro-RO"/>
        </w:rPr>
        <w:t>e minime obligatorii privind calificările expertului, abilită</w:t>
      </w:r>
      <w:r w:rsidRPr="00757D6C">
        <w:rPr>
          <w:rFonts w:ascii="Arial Narrow" w:hAnsi="Arial Narrow" w:cs="Arial"/>
          <w:lang w:val="ro-RO"/>
        </w:rPr>
        <w:t>ț</w:t>
      </w:r>
      <w:r w:rsidRPr="00757D6C">
        <w:rPr>
          <w:rFonts w:ascii="Arial Narrow" w:hAnsi="Arial Narrow" w:cs="Arial Narrow"/>
          <w:lang w:val="ro-RO"/>
        </w:rPr>
        <w:t xml:space="preserve">ile </w:t>
      </w:r>
      <w:r w:rsidRPr="00757D6C">
        <w:rPr>
          <w:rFonts w:ascii="Arial Narrow" w:hAnsi="Arial Narrow" w:cs="Arial"/>
          <w:lang w:val="ro-RO"/>
        </w:rPr>
        <w:t>ș</w:t>
      </w:r>
      <w:r w:rsidRPr="00757D6C">
        <w:rPr>
          <w:rFonts w:ascii="Arial Narrow" w:hAnsi="Arial Narrow" w:cs="Arial Narrow"/>
          <w:lang w:val="ro-RO"/>
        </w:rPr>
        <w:t>i experien</w:t>
      </w:r>
      <w:r w:rsidRPr="00757D6C">
        <w:rPr>
          <w:rFonts w:ascii="Arial Narrow" w:hAnsi="Arial Narrow" w:cs="Arial"/>
          <w:lang w:val="ro-RO"/>
        </w:rPr>
        <w:t>ț</w:t>
      </w:r>
      <w:r w:rsidRPr="00757D6C">
        <w:rPr>
          <w:rFonts w:ascii="Arial Narrow" w:hAnsi="Arial Narrow" w:cs="Arial Narrow"/>
          <w:lang w:val="ro-RO"/>
        </w:rPr>
        <w:t>a profesională specifică, necesare pentru îndeplinirea activită</w:t>
      </w:r>
      <w:r w:rsidRPr="00757D6C">
        <w:rPr>
          <w:rFonts w:ascii="Arial Narrow" w:hAnsi="Arial Narrow" w:cs="Arial"/>
          <w:lang w:val="ro-RO"/>
        </w:rPr>
        <w:t>ț</w:t>
      </w:r>
      <w:r w:rsidRPr="00757D6C">
        <w:rPr>
          <w:rFonts w:ascii="Arial Narrow" w:hAnsi="Arial Narrow" w:cs="Arial Narrow"/>
          <w:lang w:val="ro-RO"/>
        </w:rPr>
        <w:t xml:space="preserve">ii. Departajarea expertului se va face pe baza unui sistem de puncte, care vor fi acordate conform descrierii de la punctul 4 </w:t>
      </w:r>
      <w:r w:rsidRPr="00757D6C">
        <w:rPr>
          <w:rFonts w:ascii="Arial Narrow" w:hAnsi="Arial Narrow" w:cs="Arial"/>
          <w:lang w:val="ro-RO"/>
        </w:rPr>
        <w:t>ș</w:t>
      </w:r>
      <w:r w:rsidRPr="00757D6C">
        <w:rPr>
          <w:rFonts w:ascii="Arial Narrow" w:hAnsi="Arial Narrow" w:cs="Arial Narrow"/>
          <w:lang w:val="ro-RO"/>
        </w:rPr>
        <w:t xml:space="preserve">i </w:t>
      </w:r>
      <w:r w:rsidRPr="00757D6C">
        <w:rPr>
          <w:rFonts w:ascii="Arial Narrow" w:hAnsi="Arial Narrow" w:cs="Arial"/>
          <w:lang w:val="ro-RO"/>
        </w:rPr>
        <w:t>ț</w:t>
      </w:r>
      <w:r w:rsidRPr="00757D6C">
        <w:rPr>
          <w:rFonts w:ascii="Arial Narrow" w:hAnsi="Arial Narrow" w:cs="Arial Narrow"/>
          <w:lang w:val="ro-RO"/>
        </w:rPr>
        <w:t xml:space="preserve">inând cont de documentele doveditoare depuse de către candidat. În caz de egalitate între candidaţi, va fi ales expertul care va prezenta cea mai avantajoasă ofertă financiară. </w:t>
      </w:r>
    </w:p>
    <w:p w:rsidR="00F53D3D" w:rsidRPr="00757D6C" w:rsidRDefault="00F53D3D" w:rsidP="009B0DA3">
      <w:pPr>
        <w:pStyle w:val="NormalWeb"/>
        <w:shd w:val="clear" w:color="auto" w:fill="FFFFFF"/>
        <w:ind w:firstLine="708"/>
        <w:jc w:val="both"/>
        <w:rPr>
          <w:rFonts w:ascii="Arial Narrow" w:hAnsi="Arial Narrow" w:cs="Arial Narrow"/>
          <w:lang w:val="ro-RO"/>
        </w:rPr>
      </w:pPr>
      <w:r w:rsidRPr="00A55119">
        <w:rPr>
          <w:rFonts w:ascii="Arial Narrow" w:hAnsi="Arial Narrow" w:cs="Arial Narrow"/>
          <w:b/>
          <w:lang w:val="ro-RO"/>
        </w:rPr>
        <w:t>Aplica</w:t>
      </w:r>
      <w:r w:rsidRPr="00A55119">
        <w:rPr>
          <w:rFonts w:ascii="Arial Narrow" w:hAnsi="Arial Narrow" w:cs="Arial"/>
          <w:b/>
          <w:lang w:val="ro-RO"/>
        </w:rPr>
        <w:t>ț</w:t>
      </w:r>
      <w:r w:rsidRPr="00A55119">
        <w:rPr>
          <w:rFonts w:ascii="Arial Narrow" w:hAnsi="Arial Narrow" w:cs="Arial Narrow"/>
          <w:b/>
          <w:lang w:val="ro-RO"/>
        </w:rPr>
        <w:t>iile depuse vor include o scrisoare de inten</w:t>
      </w:r>
      <w:r w:rsidRPr="00A55119">
        <w:rPr>
          <w:rFonts w:ascii="Arial Narrow" w:hAnsi="Arial Narrow" w:cs="Arial"/>
          <w:b/>
          <w:lang w:val="ro-RO"/>
        </w:rPr>
        <w:t>ț</w:t>
      </w:r>
      <w:r w:rsidRPr="00A55119">
        <w:rPr>
          <w:rFonts w:ascii="Arial Narrow" w:hAnsi="Arial Narrow" w:cs="Arial Narrow"/>
          <w:b/>
          <w:lang w:val="ro-RO"/>
        </w:rPr>
        <w:t xml:space="preserve">ie </w:t>
      </w:r>
      <w:r w:rsidRPr="00A55119">
        <w:rPr>
          <w:rFonts w:ascii="Arial Narrow" w:hAnsi="Arial Narrow" w:cs="Arial"/>
          <w:b/>
          <w:lang w:val="ro-RO"/>
        </w:rPr>
        <w:t>ș</w:t>
      </w:r>
      <w:r w:rsidRPr="00A55119">
        <w:rPr>
          <w:rFonts w:ascii="Arial Narrow" w:hAnsi="Arial Narrow" w:cs="Arial Narrow"/>
          <w:b/>
          <w:lang w:val="ro-RO"/>
        </w:rPr>
        <w:t>i CV, semnate pe fiecare pagină</w:t>
      </w:r>
      <w:r w:rsidRPr="00757D6C">
        <w:rPr>
          <w:rFonts w:ascii="Arial Narrow" w:hAnsi="Arial Narrow" w:cs="Arial Narrow"/>
          <w:lang w:val="ro-RO"/>
        </w:rPr>
        <w:t>. Scrisoarea de inten</w:t>
      </w:r>
      <w:r w:rsidRPr="00757D6C">
        <w:rPr>
          <w:rFonts w:ascii="Arial Narrow" w:hAnsi="Arial Narrow" w:cs="Arial"/>
          <w:lang w:val="ro-RO"/>
        </w:rPr>
        <w:t>ț</w:t>
      </w:r>
      <w:r w:rsidRPr="00757D6C">
        <w:rPr>
          <w:rFonts w:ascii="Arial Narrow" w:hAnsi="Arial Narrow" w:cs="Arial Narrow"/>
          <w:lang w:val="ro-RO"/>
        </w:rPr>
        <w:t>ie va cuprinde informa</w:t>
      </w:r>
      <w:r w:rsidRPr="00757D6C">
        <w:rPr>
          <w:rFonts w:ascii="Arial Narrow" w:hAnsi="Arial Narrow" w:cs="Arial"/>
          <w:lang w:val="ro-RO"/>
        </w:rPr>
        <w:t>ț</w:t>
      </w:r>
      <w:r w:rsidRPr="00757D6C">
        <w:rPr>
          <w:rFonts w:ascii="Arial Narrow" w:hAnsi="Arial Narrow" w:cs="Arial Narrow"/>
          <w:lang w:val="ro-RO"/>
        </w:rPr>
        <w:t>ii detaliate cu privire la motivele pentru care candidaţii se consideră califica</w:t>
      </w:r>
      <w:r w:rsidRPr="00757D6C">
        <w:rPr>
          <w:rFonts w:ascii="Arial Narrow" w:hAnsi="Arial Narrow" w:cs="Arial"/>
          <w:lang w:val="ro-RO"/>
        </w:rPr>
        <w:t>ț</w:t>
      </w:r>
      <w:r w:rsidRPr="00757D6C">
        <w:rPr>
          <w:rFonts w:ascii="Arial Narrow" w:hAnsi="Arial Narrow" w:cs="Arial Narrow"/>
          <w:lang w:val="ro-RO"/>
        </w:rPr>
        <w:t>i pentru sarcinile care trebuie îndeplinite, explica</w:t>
      </w:r>
      <w:r w:rsidRPr="00757D6C">
        <w:rPr>
          <w:rFonts w:ascii="Arial Narrow" w:hAnsi="Arial Narrow" w:cs="Arial"/>
          <w:lang w:val="ro-RO"/>
        </w:rPr>
        <w:t>ț</w:t>
      </w:r>
      <w:r w:rsidRPr="00757D6C">
        <w:rPr>
          <w:rFonts w:ascii="Arial Narrow" w:hAnsi="Arial Narrow" w:cs="Arial Narrow"/>
          <w:lang w:val="ro-RO"/>
        </w:rPr>
        <w:t>ii cu privire la ra</w:t>
      </w:r>
      <w:r w:rsidRPr="00757D6C">
        <w:rPr>
          <w:rFonts w:ascii="Arial Narrow" w:hAnsi="Arial Narrow" w:cs="Arial"/>
          <w:lang w:val="ro-RO"/>
        </w:rPr>
        <w:t>ț</w:t>
      </w:r>
      <w:r w:rsidRPr="00757D6C">
        <w:rPr>
          <w:rFonts w:ascii="Arial Narrow" w:hAnsi="Arial Narrow" w:cs="Arial Narrow"/>
          <w:lang w:val="ro-RO"/>
        </w:rPr>
        <w:t>iunile pentru care ace</w:t>
      </w:r>
      <w:r w:rsidRPr="00757D6C">
        <w:rPr>
          <w:rFonts w:ascii="Arial Narrow" w:hAnsi="Arial Narrow" w:cs="Arial"/>
          <w:lang w:val="ro-RO"/>
        </w:rPr>
        <w:t>ș</w:t>
      </w:r>
      <w:r w:rsidRPr="00757D6C">
        <w:rPr>
          <w:rFonts w:ascii="Arial Narrow" w:hAnsi="Arial Narrow" w:cs="Arial Narrow"/>
          <w:lang w:val="ro-RO"/>
        </w:rPr>
        <w:t>tia sunt interesa</w:t>
      </w:r>
      <w:r w:rsidRPr="00757D6C">
        <w:rPr>
          <w:rFonts w:ascii="Arial Narrow" w:hAnsi="Arial Narrow" w:cs="Arial"/>
          <w:lang w:val="ro-RO"/>
        </w:rPr>
        <w:t>ț</w:t>
      </w:r>
      <w:r w:rsidRPr="00757D6C">
        <w:rPr>
          <w:rFonts w:ascii="Arial Narrow" w:hAnsi="Arial Narrow" w:cs="Arial Narrow"/>
          <w:lang w:val="ro-RO"/>
        </w:rPr>
        <w:t xml:space="preserve">i de realizarea acestor sarcini </w:t>
      </w:r>
      <w:r w:rsidRPr="00757D6C">
        <w:rPr>
          <w:rFonts w:ascii="Arial Narrow" w:hAnsi="Arial Narrow" w:cs="Arial"/>
          <w:lang w:val="ro-RO"/>
        </w:rPr>
        <w:t>ș</w:t>
      </w:r>
      <w:r w:rsidRPr="00757D6C">
        <w:rPr>
          <w:rFonts w:ascii="Arial Narrow" w:hAnsi="Arial Narrow" w:cs="Arial Narrow"/>
          <w:lang w:val="ro-RO"/>
        </w:rPr>
        <w:t>i va con</w:t>
      </w:r>
      <w:r w:rsidRPr="00757D6C">
        <w:rPr>
          <w:rFonts w:ascii="Arial Narrow" w:hAnsi="Arial Narrow" w:cs="Arial"/>
          <w:lang w:val="ro-RO"/>
        </w:rPr>
        <w:t>ț</w:t>
      </w:r>
      <w:r w:rsidRPr="00757D6C">
        <w:rPr>
          <w:rFonts w:ascii="Arial Narrow" w:hAnsi="Arial Narrow" w:cs="Arial Narrow"/>
          <w:lang w:val="ro-RO"/>
        </w:rPr>
        <w:t>ine descrierea celor mai relevante abilită</w:t>
      </w:r>
      <w:r w:rsidRPr="00757D6C">
        <w:rPr>
          <w:rFonts w:ascii="Arial Narrow" w:hAnsi="Arial Narrow" w:cs="Arial"/>
          <w:lang w:val="ro-RO"/>
        </w:rPr>
        <w:t>ț</w:t>
      </w:r>
      <w:r w:rsidRPr="00757D6C">
        <w:rPr>
          <w:rFonts w:ascii="Arial Narrow" w:hAnsi="Arial Narrow" w:cs="Arial Narrow"/>
          <w:lang w:val="ro-RO"/>
        </w:rPr>
        <w:t>i sau experien</w:t>
      </w:r>
      <w:r w:rsidRPr="00757D6C">
        <w:rPr>
          <w:rFonts w:ascii="Arial Narrow" w:hAnsi="Arial Narrow" w:cs="Arial"/>
          <w:lang w:val="ro-RO"/>
        </w:rPr>
        <w:t>ț</w:t>
      </w:r>
      <w:r w:rsidRPr="00757D6C">
        <w:rPr>
          <w:rFonts w:ascii="Arial Narrow" w:hAnsi="Arial Narrow" w:cs="Arial Narrow"/>
          <w:lang w:val="ro-RO"/>
        </w:rPr>
        <w:t>e ale candida</w:t>
      </w:r>
      <w:r w:rsidRPr="00757D6C">
        <w:rPr>
          <w:rFonts w:ascii="Arial Narrow" w:hAnsi="Arial Narrow" w:cs="Arial"/>
          <w:lang w:val="ro-RO"/>
        </w:rPr>
        <w:t>ț</w:t>
      </w:r>
      <w:r w:rsidRPr="00757D6C">
        <w:rPr>
          <w:rFonts w:ascii="Arial Narrow" w:hAnsi="Arial Narrow" w:cs="Arial Narrow"/>
          <w:lang w:val="ro-RO"/>
        </w:rPr>
        <w:t xml:space="preserve">ilor. </w:t>
      </w:r>
    </w:p>
    <w:p w:rsidR="00F53D3D" w:rsidRPr="00A55119" w:rsidRDefault="00F53D3D" w:rsidP="009B0DA3">
      <w:pPr>
        <w:pStyle w:val="NormalWeb"/>
        <w:shd w:val="clear" w:color="auto" w:fill="FFFFFF"/>
        <w:ind w:firstLine="708"/>
        <w:jc w:val="both"/>
        <w:rPr>
          <w:rFonts w:ascii="Arial Narrow" w:hAnsi="Arial Narrow" w:cs="Arial Narrow"/>
          <w:b/>
          <w:lang w:val="ro-RO"/>
        </w:rPr>
      </w:pPr>
      <w:r w:rsidRPr="00A55119">
        <w:rPr>
          <w:rFonts w:ascii="Arial Narrow" w:hAnsi="Arial Narrow" w:cs="Arial Narrow"/>
          <w:b/>
          <w:lang w:val="ro-RO"/>
        </w:rPr>
        <w:t>În cuprinsul scrisorii de inten</w:t>
      </w:r>
      <w:r w:rsidRPr="00A55119">
        <w:rPr>
          <w:rFonts w:ascii="Arial Narrow" w:hAnsi="Arial Narrow" w:cs="Arial"/>
          <w:b/>
          <w:lang w:val="ro-RO"/>
        </w:rPr>
        <w:t>ț</w:t>
      </w:r>
      <w:r w:rsidRPr="00A55119">
        <w:rPr>
          <w:rFonts w:ascii="Arial Narrow" w:hAnsi="Arial Narrow" w:cs="Arial Narrow"/>
          <w:b/>
          <w:lang w:val="ro-RO"/>
        </w:rPr>
        <w:t xml:space="preserve">ie, fiecare expert va specifica oferta financiară pe zi solicitată pentru îndeplinirea sarcinilor care îi revin. </w:t>
      </w:r>
    </w:p>
    <w:p w:rsidR="00F53D3D" w:rsidRDefault="00F53D3D" w:rsidP="009B0DA3">
      <w:pPr>
        <w:pStyle w:val="NormalWeb"/>
        <w:shd w:val="clear" w:color="auto" w:fill="FFFFFF"/>
        <w:ind w:firstLine="708"/>
        <w:jc w:val="both"/>
        <w:rPr>
          <w:rFonts w:ascii="Arial Narrow" w:hAnsi="Arial Narrow" w:cs="Arial Narrow"/>
          <w:lang w:val="ro-RO"/>
        </w:rPr>
      </w:pPr>
      <w:r w:rsidRPr="00757D6C">
        <w:rPr>
          <w:rFonts w:ascii="Arial Narrow" w:hAnsi="Arial Narrow" w:cs="Arial Narrow"/>
          <w:lang w:val="ro-RO"/>
        </w:rPr>
        <w:t>Pentru a dovedi respectarea cerin</w:t>
      </w:r>
      <w:r w:rsidRPr="00757D6C">
        <w:rPr>
          <w:rFonts w:ascii="Arial Narrow" w:hAnsi="Arial Narrow" w:cs="Arial"/>
          <w:lang w:val="ro-RO"/>
        </w:rPr>
        <w:t>ț</w:t>
      </w:r>
      <w:r w:rsidRPr="00757D6C">
        <w:rPr>
          <w:rFonts w:ascii="Arial Narrow" w:hAnsi="Arial Narrow" w:cs="Arial Narrow"/>
          <w:lang w:val="ro-RO"/>
        </w:rPr>
        <w:t xml:space="preserve">elor expuse la punctul 4, </w:t>
      </w:r>
      <w:r w:rsidRPr="00A55119">
        <w:rPr>
          <w:rFonts w:ascii="Arial Narrow" w:hAnsi="Arial Narrow" w:cs="Arial Narrow"/>
          <w:b/>
          <w:lang w:val="ro-RO"/>
        </w:rPr>
        <w:t>candidaţii vor prezenta documente suport</w:t>
      </w:r>
      <w:r w:rsidRPr="00757D6C">
        <w:rPr>
          <w:rFonts w:ascii="Arial Narrow" w:hAnsi="Arial Narrow" w:cs="Arial Narrow"/>
          <w:lang w:val="ro-RO"/>
        </w:rPr>
        <w:t>, precum: CV în format Europass, copii ale diplomelor universitare, certificări, adeverin</w:t>
      </w:r>
      <w:r w:rsidRPr="00757D6C">
        <w:rPr>
          <w:rFonts w:ascii="Arial Narrow" w:hAnsi="Arial Narrow" w:cs="Arial"/>
          <w:lang w:val="ro-RO"/>
        </w:rPr>
        <w:t>ț</w:t>
      </w:r>
      <w:r w:rsidRPr="00757D6C">
        <w:rPr>
          <w:rFonts w:ascii="Arial Narrow" w:hAnsi="Arial Narrow" w:cs="Arial Narrow"/>
          <w:lang w:val="ro-RO"/>
        </w:rPr>
        <w:t>e, referin</w:t>
      </w:r>
      <w:r w:rsidRPr="00757D6C">
        <w:rPr>
          <w:rFonts w:ascii="Arial Narrow" w:hAnsi="Arial Narrow" w:cs="Arial"/>
          <w:lang w:val="ro-RO"/>
        </w:rPr>
        <w:t>ț</w:t>
      </w:r>
      <w:r w:rsidRPr="00757D6C">
        <w:rPr>
          <w:rFonts w:ascii="Arial Narrow" w:hAnsi="Arial Narrow" w:cs="Arial Narrow"/>
          <w:lang w:val="ro-RO"/>
        </w:rPr>
        <w:t>e/ scrisori de recomandare de la angajator sau de la alt beneficiar, căr</w:t>
      </w:r>
      <w:r w:rsidRPr="00757D6C">
        <w:rPr>
          <w:rFonts w:ascii="Arial Narrow" w:hAnsi="Arial Narrow" w:cs="Arial"/>
          <w:lang w:val="ro-RO"/>
        </w:rPr>
        <w:t>ț</w:t>
      </w:r>
      <w:r w:rsidRPr="00757D6C">
        <w:rPr>
          <w:rFonts w:ascii="Arial Narrow" w:hAnsi="Arial Narrow" w:cs="Arial Narrow"/>
          <w:lang w:val="ro-RO"/>
        </w:rPr>
        <w:t>i de muncă, orice alte documente care pot sus</w:t>
      </w:r>
      <w:r w:rsidRPr="00757D6C">
        <w:rPr>
          <w:rFonts w:ascii="Arial Narrow" w:hAnsi="Arial Narrow" w:cs="Arial"/>
          <w:lang w:val="ro-RO"/>
        </w:rPr>
        <w:t>ț</w:t>
      </w:r>
      <w:r w:rsidRPr="00757D6C">
        <w:rPr>
          <w:rFonts w:ascii="Arial Narrow" w:hAnsi="Arial Narrow" w:cs="Arial Narrow"/>
          <w:lang w:val="ro-RO"/>
        </w:rPr>
        <w:t>ine afirma</w:t>
      </w:r>
      <w:r w:rsidRPr="00757D6C">
        <w:rPr>
          <w:rFonts w:ascii="Arial Narrow" w:hAnsi="Arial Narrow" w:cs="Arial"/>
          <w:lang w:val="ro-RO"/>
        </w:rPr>
        <w:t>ț</w:t>
      </w:r>
      <w:r w:rsidRPr="00757D6C">
        <w:rPr>
          <w:rFonts w:ascii="Arial Narrow" w:hAnsi="Arial Narrow" w:cs="Arial Narrow"/>
          <w:lang w:val="ro-RO"/>
        </w:rPr>
        <w:t>iile ofertantului în sensul îndeplinirii criteriilor de selec</w:t>
      </w:r>
      <w:r w:rsidRPr="00757D6C">
        <w:rPr>
          <w:rFonts w:ascii="Arial Narrow" w:hAnsi="Arial Narrow" w:cs="Arial"/>
          <w:lang w:val="ro-RO"/>
        </w:rPr>
        <w:t>ț</w:t>
      </w:r>
      <w:r w:rsidRPr="00757D6C">
        <w:rPr>
          <w:rFonts w:ascii="Arial Narrow" w:hAnsi="Arial Narrow" w:cs="Arial Narrow"/>
          <w:lang w:val="ro-RO"/>
        </w:rPr>
        <w:t>ie.</w:t>
      </w:r>
    </w:p>
    <w:p w:rsidR="00FF0CB4" w:rsidRPr="00E612B4" w:rsidRDefault="00FF0CB4" w:rsidP="00FF0CB4">
      <w:pPr>
        <w:autoSpaceDE w:val="0"/>
        <w:autoSpaceDN w:val="0"/>
        <w:adjustRightInd w:val="0"/>
        <w:spacing w:after="0" w:line="240" w:lineRule="auto"/>
        <w:jc w:val="both"/>
        <w:rPr>
          <w:rFonts w:ascii="Arial Narrow" w:hAnsi="Arial Narrow" w:cs="Arial Narrow"/>
          <w:b/>
          <w:sz w:val="24"/>
          <w:szCs w:val="24"/>
        </w:rPr>
      </w:pPr>
      <w:r>
        <w:rPr>
          <w:rFonts w:ascii="Arial Narrow" w:hAnsi="Arial Narrow" w:cs="Arial Narrow"/>
          <w:b/>
          <w:sz w:val="24"/>
          <w:szCs w:val="24"/>
        </w:rPr>
        <w:t>Având în vedere cele de mai-sus, dosarul de candidatură va cuprinde</w:t>
      </w:r>
      <w:r w:rsidRPr="00E612B4">
        <w:rPr>
          <w:rFonts w:ascii="Arial Narrow" w:hAnsi="Arial Narrow" w:cs="Arial Narrow"/>
          <w:b/>
          <w:sz w:val="24"/>
          <w:szCs w:val="24"/>
        </w:rPr>
        <w:t>:</w:t>
      </w:r>
    </w:p>
    <w:p w:rsidR="00FF0CB4" w:rsidRPr="00E612B4" w:rsidRDefault="00FF0CB4" w:rsidP="00FF0CB4">
      <w:pPr>
        <w:numPr>
          <w:ilvl w:val="0"/>
          <w:numId w:val="27"/>
        </w:numPr>
        <w:autoSpaceDE w:val="0"/>
        <w:autoSpaceDN w:val="0"/>
        <w:adjustRightInd w:val="0"/>
        <w:spacing w:after="0" w:line="240" w:lineRule="auto"/>
        <w:jc w:val="both"/>
        <w:rPr>
          <w:rFonts w:ascii="Arial Narrow" w:hAnsi="Arial Narrow" w:cs="Arial Narrow"/>
          <w:b/>
          <w:sz w:val="24"/>
          <w:szCs w:val="24"/>
        </w:rPr>
      </w:pPr>
      <w:r w:rsidRPr="00E612B4">
        <w:rPr>
          <w:rFonts w:ascii="Arial Narrow" w:hAnsi="Arial Narrow" w:cs="Arial Narrow"/>
          <w:b/>
          <w:sz w:val="24"/>
          <w:szCs w:val="24"/>
        </w:rPr>
        <w:t>Scrisoare de inten</w:t>
      </w:r>
      <w:r w:rsidRPr="00E612B4">
        <w:rPr>
          <w:rFonts w:ascii="Arial Narrow" w:hAnsi="Arial Narrow" w:cs="Arial"/>
          <w:b/>
          <w:sz w:val="24"/>
          <w:szCs w:val="24"/>
        </w:rPr>
        <w:t>ț</w:t>
      </w:r>
      <w:r w:rsidRPr="00E612B4">
        <w:rPr>
          <w:rFonts w:ascii="Arial Narrow" w:hAnsi="Arial Narrow" w:cs="Arial Narrow"/>
          <w:b/>
          <w:sz w:val="24"/>
          <w:szCs w:val="24"/>
        </w:rPr>
        <w:t>ie care va include şi oferta financiară privind onorariul solicitat/zi</w:t>
      </w:r>
      <w:r>
        <w:rPr>
          <w:rFonts w:ascii="Arial Narrow" w:hAnsi="Arial Narrow" w:cs="Arial Narrow"/>
          <w:b/>
          <w:sz w:val="24"/>
          <w:szCs w:val="24"/>
        </w:rPr>
        <w:t xml:space="preserve"> (semnată </w:t>
      </w:r>
      <w:r w:rsidRPr="00FF0CB4">
        <w:rPr>
          <w:rFonts w:ascii="Arial Narrow" w:hAnsi="Arial Narrow" w:cs="Arial Narrow"/>
          <w:b/>
          <w:sz w:val="24"/>
          <w:szCs w:val="24"/>
        </w:rPr>
        <w:t>şi în format pdf</w:t>
      </w:r>
      <w:r>
        <w:rPr>
          <w:rFonts w:ascii="Arial Narrow" w:hAnsi="Arial Narrow" w:cs="Arial Narrow"/>
          <w:b/>
          <w:sz w:val="24"/>
          <w:szCs w:val="24"/>
        </w:rPr>
        <w:t>)</w:t>
      </w:r>
      <w:r w:rsidRPr="00E612B4">
        <w:rPr>
          <w:rFonts w:ascii="Arial Narrow" w:hAnsi="Arial Narrow" w:cs="Arial Narrow"/>
          <w:b/>
          <w:sz w:val="24"/>
          <w:szCs w:val="24"/>
        </w:rPr>
        <w:t>;</w:t>
      </w:r>
    </w:p>
    <w:p w:rsidR="00FF0CB4" w:rsidRPr="00E612B4" w:rsidRDefault="00FF0CB4" w:rsidP="00FF0CB4">
      <w:pPr>
        <w:numPr>
          <w:ilvl w:val="0"/>
          <w:numId w:val="27"/>
        </w:numPr>
        <w:autoSpaceDE w:val="0"/>
        <w:autoSpaceDN w:val="0"/>
        <w:adjustRightInd w:val="0"/>
        <w:spacing w:after="0" w:line="240" w:lineRule="auto"/>
        <w:jc w:val="both"/>
        <w:rPr>
          <w:rFonts w:ascii="Arial Narrow" w:hAnsi="Arial Narrow" w:cs="Arial Narrow"/>
          <w:b/>
          <w:sz w:val="24"/>
          <w:szCs w:val="24"/>
        </w:rPr>
      </w:pPr>
      <w:r w:rsidRPr="00E612B4">
        <w:rPr>
          <w:rFonts w:ascii="Arial Narrow" w:hAnsi="Arial Narrow" w:cs="Arial Narrow"/>
          <w:b/>
          <w:sz w:val="24"/>
          <w:szCs w:val="24"/>
        </w:rPr>
        <w:t xml:space="preserve">Copie a diplomei de studii superioare; </w:t>
      </w:r>
    </w:p>
    <w:p w:rsidR="00FF0CB4" w:rsidRPr="00E612B4" w:rsidRDefault="00FF0CB4" w:rsidP="00FF0CB4">
      <w:pPr>
        <w:numPr>
          <w:ilvl w:val="0"/>
          <w:numId w:val="27"/>
        </w:numPr>
        <w:autoSpaceDE w:val="0"/>
        <w:autoSpaceDN w:val="0"/>
        <w:adjustRightInd w:val="0"/>
        <w:spacing w:after="0" w:line="240" w:lineRule="auto"/>
        <w:jc w:val="both"/>
        <w:rPr>
          <w:rFonts w:ascii="Arial Narrow" w:hAnsi="Arial Narrow" w:cs="Arial Narrow"/>
          <w:b/>
          <w:sz w:val="24"/>
          <w:szCs w:val="24"/>
        </w:rPr>
      </w:pPr>
      <w:r w:rsidRPr="00E612B4">
        <w:rPr>
          <w:rFonts w:ascii="Arial Narrow" w:hAnsi="Arial Narrow" w:cs="Arial Narrow"/>
          <w:b/>
          <w:sz w:val="24"/>
          <w:szCs w:val="24"/>
        </w:rPr>
        <w:t>Copie a căr</w:t>
      </w:r>
      <w:r w:rsidRPr="00E612B4">
        <w:rPr>
          <w:rFonts w:ascii="Arial Narrow" w:hAnsi="Arial Narrow" w:cs="Arial"/>
          <w:b/>
          <w:sz w:val="24"/>
          <w:szCs w:val="24"/>
        </w:rPr>
        <w:t>ț</w:t>
      </w:r>
      <w:r w:rsidRPr="00E612B4">
        <w:rPr>
          <w:rFonts w:ascii="Arial Narrow" w:hAnsi="Arial Narrow" w:cs="Arial Narrow"/>
          <w:b/>
          <w:sz w:val="24"/>
          <w:szCs w:val="24"/>
        </w:rPr>
        <w:t xml:space="preserve">ii de identitate; </w:t>
      </w:r>
    </w:p>
    <w:p w:rsidR="00FF0CB4" w:rsidRPr="00E612B4" w:rsidRDefault="00FF0CB4" w:rsidP="00FF0CB4">
      <w:pPr>
        <w:numPr>
          <w:ilvl w:val="0"/>
          <w:numId w:val="27"/>
        </w:numPr>
        <w:autoSpaceDE w:val="0"/>
        <w:autoSpaceDN w:val="0"/>
        <w:adjustRightInd w:val="0"/>
        <w:spacing w:after="0" w:line="240" w:lineRule="auto"/>
        <w:jc w:val="both"/>
        <w:rPr>
          <w:rFonts w:ascii="Arial Narrow" w:hAnsi="Arial Narrow" w:cs="Arial Narrow"/>
          <w:b/>
          <w:sz w:val="24"/>
          <w:szCs w:val="24"/>
        </w:rPr>
      </w:pPr>
      <w:r w:rsidRPr="00E612B4">
        <w:rPr>
          <w:rFonts w:ascii="Arial Narrow" w:hAnsi="Arial Narrow" w:cs="Arial Narrow"/>
          <w:b/>
          <w:sz w:val="24"/>
          <w:szCs w:val="24"/>
        </w:rPr>
        <w:t>Curriculum vitae (semnat şi în format pdf);</w:t>
      </w:r>
    </w:p>
    <w:p w:rsidR="00FF0CB4" w:rsidRPr="00E612B4" w:rsidRDefault="00FF0CB4" w:rsidP="00FF0CB4">
      <w:pPr>
        <w:numPr>
          <w:ilvl w:val="0"/>
          <w:numId w:val="27"/>
        </w:numPr>
        <w:autoSpaceDE w:val="0"/>
        <w:autoSpaceDN w:val="0"/>
        <w:adjustRightInd w:val="0"/>
        <w:spacing w:after="0" w:line="240" w:lineRule="auto"/>
        <w:jc w:val="both"/>
        <w:rPr>
          <w:rFonts w:ascii="Arial Narrow" w:hAnsi="Arial Narrow" w:cs="Arial Narrow"/>
          <w:b/>
          <w:sz w:val="24"/>
          <w:szCs w:val="24"/>
        </w:rPr>
      </w:pPr>
      <w:r w:rsidRPr="00E612B4">
        <w:rPr>
          <w:rFonts w:ascii="Arial Narrow" w:hAnsi="Arial Narrow" w:cs="Arial Narrow"/>
          <w:b/>
          <w:sz w:val="24"/>
          <w:szCs w:val="24"/>
        </w:rPr>
        <w:t xml:space="preserve">Plan de seminar; </w:t>
      </w:r>
    </w:p>
    <w:p w:rsidR="00FF0CB4" w:rsidRPr="00757D6C" w:rsidRDefault="00FF0CB4" w:rsidP="00FF0CB4">
      <w:pPr>
        <w:numPr>
          <w:ilvl w:val="0"/>
          <w:numId w:val="27"/>
        </w:numPr>
        <w:autoSpaceDE w:val="0"/>
        <w:autoSpaceDN w:val="0"/>
        <w:adjustRightInd w:val="0"/>
        <w:spacing w:after="0" w:line="240" w:lineRule="auto"/>
        <w:jc w:val="both"/>
        <w:rPr>
          <w:rFonts w:ascii="Arial Narrow" w:hAnsi="Arial Narrow" w:cs="Arial Narrow"/>
          <w:sz w:val="24"/>
          <w:szCs w:val="24"/>
        </w:rPr>
      </w:pPr>
      <w:r w:rsidRPr="00E612B4">
        <w:rPr>
          <w:rFonts w:ascii="Arial Narrow" w:hAnsi="Arial Narrow" w:cs="Arial Narrow"/>
          <w:b/>
          <w:sz w:val="24"/>
          <w:szCs w:val="24"/>
        </w:rPr>
        <w:t>Alte documente justificative</w:t>
      </w:r>
      <w:r w:rsidRPr="00757D6C">
        <w:rPr>
          <w:rFonts w:ascii="Arial Narrow" w:hAnsi="Arial Narrow" w:cs="Arial Narrow"/>
          <w:sz w:val="24"/>
          <w:szCs w:val="24"/>
        </w:rPr>
        <w:t>, după caz: certificări, adeverin</w:t>
      </w:r>
      <w:r w:rsidRPr="00757D6C">
        <w:rPr>
          <w:rFonts w:ascii="Arial Narrow" w:hAnsi="Arial Narrow" w:cs="Arial"/>
          <w:sz w:val="24"/>
          <w:szCs w:val="24"/>
        </w:rPr>
        <w:t>ț</w:t>
      </w:r>
      <w:r w:rsidRPr="00757D6C">
        <w:rPr>
          <w:rFonts w:ascii="Arial Narrow" w:hAnsi="Arial Narrow" w:cs="Arial Narrow"/>
          <w:sz w:val="24"/>
          <w:szCs w:val="24"/>
        </w:rPr>
        <w:t>e, referin</w:t>
      </w:r>
      <w:r w:rsidRPr="00757D6C">
        <w:rPr>
          <w:rFonts w:ascii="Arial Narrow" w:hAnsi="Arial Narrow" w:cs="Arial"/>
          <w:sz w:val="24"/>
          <w:szCs w:val="24"/>
        </w:rPr>
        <w:t>ț</w:t>
      </w:r>
      <w:r w:rsidRPr="00757D6C">
        <w:rPr>
          <w:rFonts w:ascii="Arial Narrow" w:hAnsi="Arial Narrow" w:cs="Arial Narrow"/>
          <w:sz w:val="24"/>
          <w:szCs w:val="24"/>
        </w:rPr>
        <w:t>e/ scrisori de recomandare, căr</w:t>
      </w:r>
      <w:r w:rsidRPr="00757D6C">
        <w:rPr>
          <w:rFonts w:ascii="Arial Narrow" w:hAnsi="Arial Narrow" w:cs="Arial"/>
          <w:sz w:val="24"/>
          <w:szCs w:val="24"/>
        </w:rPr>
        <w:t>ț</w:t>
      </w:r>
      <w:r w:rsidRPr="00757D6C">
        <w:rPr>
          <w:rFonts w:ascii="Arial Narrow" w:hAnsi="Arial Narrow" w:cs="Arial Narrow"/>
          <w:sz w:val="24"/>
          <w:szCs w:val="24"/>
        </w:rPr>
        <w:t>i de muncă, orice alte documente care pot sus</w:t>
      </w:r>
      <w:r w:rsidRPr="00757D6C">
        <w:rPr>
          <w:rFonts w:ascii="Arial Narrow" w:hAnsi="Arial Narrow" w:cs="Arial"/>
          <w:sz w:val="24"/>
          <w:szCs w:val="24"/>
        </w:rPr>
        <w:t>ț</w:t>
      </w:r>
      <w:r w:rsidRPr="00757D6C">
        <w:rPr>
          <w:rFonts w:ascii="Arial Narrow" w:hAnsi="Arial Narrow" w:cs="Arial Narrow"/>
          <w:sz w:val="24"/>
          <w:szCs w:val="24"/>
        </w:rPr>
        <w:t>ine afirma</w:t>
      </w:r>
      <w:r w:rsidRPr="00757D6C">
        <w:rPr>
          <w:rFonts w:ascii="Arial Narrow" w:hAnsi="Arial Narrow" w:cs="Arial"/>
          <w:sz w:val="24"/>
          <w:szCs w:val="24"/>
        </w:rPr>
        <w:t>ț</w:t>
      </w:r>
      <w:r w:rsidRPr="00757D6C">
        <w:rPr>
          <w:rFonts w:ascii="Arial Narrow" w:hAnsi="Arial Narrow" w:cs="Arial Narrow"/>
          <w:sz w:val="24"/>
          <w:szCs w:val="24"/>
        </w:rPr>
        <w:t>iile ofertantului în sensul îndeplinirii criteriilor de selec</w:t>
      </w:r>
      <w:r w:rsidRPr="00757D6C">
        <w:rPr>
          <w:rFonts w:ascii="Arial Narrow" w:hAnsi="Arial Narrow" w:cs="Arial"/>
          <w:sz w:val="24"/>
          <w:szCs w:val="24"/>
        </w:rPr>
        <w:t>ț</w:t>
      </w:r>
      <w:r w:rsidRPr="00757D6C">
        <w:rPr>
          <w:rFonts w:ascii="Arial Narrow" w:hAnsi="Arial Narrow" w:cs="Arial Narrow"/>
          <w:sz w:val="24"/>
          <w:szCs w:val="24"/>
        </w:rPr>
        <w:t>ie;</w:t>
      </w:r>
    </w:p>
    <w:p w:rsidR="00F53D3D" w:rsidRPr="00757D6C" w:rsidRDefault="00F53D3D" w:rsidP="009B0DA3">
      <w:pPr>
        <w:pStyle w:val="NormalWeb"/>
        <w:numPr>
          <w:ilvl w:val="0"/>
          <w:numId w:val="30"/>
        </w:numPr>
        <w:shd w:val="clear" w:color="auto" w:fill="FFFFFF"/>
        <w:jc w:val="both"/>
        <w:rPr>
          <w:rFonts w:ascii="Arial Narrow" w:hAnsi="Arial Narrow" w:cs="Arial Narrow"/>
          <w:b/>
          <w:bCs/>
          <w:lang w:val="ro-RO"/>
        </w:rPr>
      </w:pPr>
      <w:r w:rsidRPr="00757D6C">
        <w:rPr>
          <w:rFonts w:ascii="Arial Narrow" w:hAnsi="Arial Narrow" w:cs="Arial Narrow"/>
          <w:b/>
          <w:bCs/>
          <w:lang w:val="ro-RO"/>
        </w:rPr>
        <w:t>Condi</w:t>
      </w:r>
      <w:r w:rsidRPr="00757D6C">
        <w:rPr>
          <w:rFonts w:ascii="Arial Narrow" w:hAnsi="Arial Narrow" w:cs="Arial"/>
          <w:b/>
          <w:bCs/>
          <w:lang w:val="ro-RO"/>
        </w:rPr>
        <w:t>ț</w:t>
      </w:r>
      <w:r w:rsidRPr="00757D6C">
        <w:rPr>
          <w:rFonts w:ascii="Arial Narrow" w:hAnsi="Arial Narrow" w:cs="Arial Narrow"/>
          <w:b/>
          <w:bCs/>
          <w:lang w:val="ro-RO"/>
        </w:rPr>
        <w:t xml:space="preserve">ii speciale </w:t>
      </w:r>
    </w:p>
    <w:p w:rsidR="00F53D3D" w:rsidRPr="00757D6C" w:rsidRDefault="00F53D3D" w:rsidP="009B0DA3">
      <w:pPr>
        <w:pStyle w:val="NormalWeb"/>
        <w:numPr>
          <w:ilvl w:val="0"/>
          <w:numId w:val="32"/>
        </w:numPr>
        <w:shd w:val="clear" w:color="auto" w:fill="FFFFFF"/>
        <w:jc w:val="both"/>
        <w:rPr>
          <w:rFonts w:ascii="Arial Narrow" w:hAnsi="Arial Narrow" w:cs="Arial Narrow"/>
          <w:b/>
          <w:bCs/>
          <w:lang w:val="ro-RO"/>
        </w:rPr>
      </w:pPr>
      <w:r w:rsidRPr="00757D6C">
        <w:rPr>
          <w:rFonts w:ascii="Arial Narrow" w:hAnsi="Arial Narrow" w:cs="Arial Narrow"/>
          <w:b/>
          <w:bCs/>
          <w:lang w:val="ro-RO"/>
        </w:rPr>
        <w:t xml:space="preserve">Dreptul de proprietate/ folosire a rezultatelor </w:t>
      </w:r>
    </w:p>
    <w:p w:rsidR="00F53D3D" w:rsidRPr="00757D6C" w:rsidRDefault="00F53D3D" w:rsidP="009B0DA3">
      <w:pPr>
        <w:pStyle w:val="NormalWeb"/>
        <w:shd w:val="clear" w:color="auto" w:fill="FFFFFF"/>
        <w:ind w:firstLine="708"/>
        <w:jc w:val="both"/>
        <w:rPr>
          <w:rFonts w:ascii="Arial Narrow" w:hAnsi="Arial Narrow" w:cs="Arial Narrow"/>
          <w:lang w:val="ro-RO"/>
        </w:rPr>
      </w:pPr>
      <w:r w:rsidRPr="00757D6C">
        <w:rPr>
          <w:rFonts w:ascii="Arial Narrow" w:hAnsi="Arial Narrow" w:cs="Arial Narrow"/>
          <w:lang w:val="ro-RO"/>
        </w:rPr>
        <w:t>Dreptul de proprietate asupra rezultatelor/ livrabilelor ob</w:t>
      </w:r>
      <w:r w:rsidRPr="00757D6C">
        <w:rPr>
          <w:rFonts w:ascii="Arial Narrow" w:hAnsi="Arial Narrow" w:cs="Arial"/>
          <w:lang w:val="ro-RO"/>
        </w:rPr>
        <w:t>ț</w:t>
      </w:r>
      <w:r w:rsidRPr="00757D6C">
        <w:rPr>
          <w:rFonts w:ascii="Arial Narrow" w:hAnsi="Arial Narrow" w:cs="Arial Narrow"/>
          <w:lang w:val="ro-RO"/>
        </w:rPr>
        <w:t>inute, inclusiv dreptul de proprietate intelectuală asupra acestora apar</w:t>
      </w:r>
      <w:r w:rsidRPr="00757D6C">
        <w:rPr>
          <w:rFonts w:ascii="Arial Narrow" w:hAnsi="Arial Narrow" w:cs="Arial"/>
          <w:lang w:val="ro-RO"/>
        </w:rPr>
        <w:t>ț</w:t>
      </w:r>
      <w:r w:rsidRPr="00757D6C">
        <w:rPr>
          <w:rFonts w:ascii="Arial Narrow" w:hAnsi="Arial Narrow" w:cs="Arial Narrow"/>
          <w:lang w:val="ro-RO"/>
        </w:rPr>
        <w:t xml:space="preserve">ine Consiliului Superior al Magistraturii </w:t>
      </w:r>
      <w:r w:rsidRPr="00757D6C">
        <w:rPr>
          <w:rFonts w:ascii="Arial Narrow" w:hAnsi="Arial Narrow" w:cs="Arial"/>
          <w:lang w:val="ro-RO"/>
        </w:rPr>
        <w:t>ș</w:t>
      </w:r>
      <w:r w:rsidRPr="00757D6C">
        <w:rPr>
          <w:rFonts w:ascii="Arial Narrow" w:hAnsi="Arial Narrow" w:cs="Arial Narrow"/>
          <w:lang w:val="ro-RO"/>
        </w:rPr>
        <w:t>i Institutului Na</w:t>
      </w:r>
      <w:r w:rsidRPr="00757D6C">
        <w:rPr>
          <w:rFonts w:ascii="Arial Narrow" w:hAnsi="Arial Narrow" w:cs="Arial"/>
          <w:lang w:val="ro-RO"/>
        </w:rPr>
        <w:t>ț</w:t>
      </w:r>
      <w:r w:rsidRPr="00757D6C">
        <w:rPr>
          <w:rFonts w:ascii="Arial Narrow" w:hAnsi="Arial Narrow" w:cs="Arial Narrow"/>
          <w:lang w:val="ro-RO"/>
        </w:rPr>
        <w:t xml:space="preserve">ional al Magistraturii. </w:t>
      </w:r>
    </w:p>
    <w:p w:rsidR="00F53D3D" w:rsidRPr="00757D6C" w:rsidRDefault="00F53D3D" w:rsidP="009B0DA3">
      <w:pPr>
        <w:pStyle w:val="NormalWeb"/>
        <w:numPr>
          <w:ilvl w:val="0"/>
          <w:numId w:val="32"/>
        </w:numPr>
        <w:shd w:val="clear" w:color="auto" w:fill="FFFFFF"/>
        <w:jc w:val="both"/>
        <w:rPr>
          <w:rFonts w:ascii="Arial Narrow" w:hAnsi="Arial Narrow" w:cs="Arial Narrow"/>
          <w:b/>
          <w:bCs/>
          <w:lang w:val="ro-RO"/>
        </w:rPr>
      </w:pPr>
      <w:r w:rsidRPr="00757D6C">
        <w:rPr>
          <w:rFonts w:ascii="Arial Narrow" w:hAnsi="Arial Narrow" w:cs="Arial Narrow"/>
          <w:b/>
          <w:bCs/>
          <w:lang w:val="ro-RO"/>
        </w:rPr>
        <w:t xml:space="preserve">Clauze privind neîndeplinirea sarcinilor </w:t>
      </w:r>
    </w:p>
    <w:p w:rsidR="00F53D3D" w:rsidRPr="00757D6C" w:rsidRDefault="00F53D3D" w:rsidP="009B0DA3">
      <w:pPr>
        <w:pStyle w:val="NormalWeb"/>
        <w:shd w:val="clear" w:color="auto" w:fill="FFFFFF"/>
        <w:ind w:firstLine="708"/>
        <w:jc w:val="both"/>
        <w:rPr>
          <w:rFonts w:ascii="Arial Narrow" w:hAnsi="Arial Narrow" w:cs="Arial Narrow"/>
          <w:lang w:val="ro-RO"/>
        </w:rPr>
      </w:pPr>
      <w:r w:rsidRPr="00757D6C">
        <w:rPr>
          <w:rFonts w:ascii="Arial Narrow" w:hAnsi="Arial Narrow" w:cs="Arial Narrow"/>
          <w:lang w:val="ro-RO"/>
        </w:rPr>
        <w:t xml:space="preserve">În cazul neîndeplinirii sarcinilor care revin fiecărui expert conform prezentului caiet de sarcini, precum </w:t>
      </w:r>
      <w:r w:rsidRPr="00757D6C">
        <w:rPr>
          <w:rFonts w:ascii="Arial Narrow" w:hAnsi="Arial Narrow" w:cs="Arial"/>
          <w:lang w:val="ro-RO"/>
        </w:rPr>
        <w:t>ș</w:t>
      </w:r>
      <w:r w:rsidRPr="00757D6C">
        <w:rPr>
          <w:rFonts w:ascii="Arial Narrow" w:hAnsi="Arial Narrow" w:cs="Arial Narrow"/>
          <w:lang w:val="ro-RO"/>
        </w:rPr>
        <w:t>i a nerespectării oricăror angajamente asumate prin contractul pe care Consiliul Superior al Magistraturii îl va încheia cu ace</w:t>
      </w:r>
      <w:r w:rsidRPr="00757D6C">
        <w:rPr>
          <w:rFonts w:ascii="Arial Narrow" w:hAnsi="Arial Narrow" w:cs="Arial"/>
          <w:lang w:val="ro-RO"/>
        </w:rPr>
        <w:t>ș</w:t>
      </w:r>
      <w:r w:rsidRPr="00757D6C">
        <w:rPr>
          <w:rFonts w:ascii="Arial Narrow" w:hAnsi="Arial Narrow" w:cs="Arial Narrow"/>
          <w:lang w:val="ro-RO"/>
        </w:rPr>
        <w:t xml:space="preserve">tia, CSM are dreptul să rezilieze contractul </w:t>
      </w:r>
      <w:r w:rsidRPr="00757D6C">
        <w:rPr>
          <w:rFonts w:ascii="Arial Narrow" w:hAnsi="Arial Narrow" w:cs="Arial"/>
          <w:lang w:val="ro-RO"/>
        </w:rPr>
        <w:t>ș</w:t>
      </w:r>
      <w:r w:rsidRPr="00757D6C">
        <w:rPr>
          <w:rFonts w:ascii="Arial Narrow" w:hAnsi="Arial Narrow" w:cs="Arial Narrow"/>
          <w:lang w:val="ro-RO"/>
        </w:rPr>
        <w:t>i să pretindă daune interese.</w:t>
      </w:r>
    </w:p>
    <w:p w:rsidR="00F53D3D" w:rsidRPr="00757D6C" w:rsidRDefault="00F53D3D" w:rsidP="001A5551">
      <w:pPr>
        <w:pStyle w:val="NormalWeb"/>
        <w:shd w:val="clear" w:color="auto" w:fill="FFFFFF"/>
        <w:ind w:firstLine="708"/>
        <w:jc w:val="both"/>
        <w:rPr>
          <w:rFonts w:ascii="Arial Narrow" w:hAnsi="Arial Narrow" w:cs="Arial Narrow"/>
          <w:lang w:val="ro-RO"/>
        </w:rPr>
      </w:pPr>
      <w:r w:rsidRPr="00757D6C">
        <w:rPr>
          <w:rFonts w:ascii="Arial Narrow" w:hAnsi="Arial Narrow" w:cs="Arial Narrow"/>
          <w:lang w:val="ro-RO"/>
        </w:rPr>
        <w:t xml:space="preserve">Expertul nu va fi </w:t>
      </w:r>
      <w:r w:rsidRPr="00757D6C">
        <w:rPr>
          <w:rFonts w:ascii="Arial Narrow" w:hAnsi="Arial Narrow" w:cs="Arial"/>
          <w:lang w:val="ro-RO"/>
        </w:rPr>
        <w:t>ț</w:t>
      </w:r>
      <w:r w:rsidRPr="00757D6C">
        <w:rPr>
          <w:rFonts w:ascii="Arial Narrow" w:hAnsi="Arial Narrow" w:cs="Arial Narrow"/>
          <w:lang w:val="ro-RO"/>
        </w:rPr>
        <w:t>inut răspunzător pentru încălcarea obliga</w:t>
      </w:r>
      <w:r w:rsidRPr="00757D6C">
        <w:rPr>
          <w:rFonts w:ascii="Arial Narrow" w:hAnsi="Arial Narrow" w:cs="Arial"/>
          <w:lang w:val="ro-RO"/>
        </w:rPr>
        <w:t>ț</w:t>
      </w:r>
      <w:r w:rsidRPr="00757D6C">
        <w:rPr>
          <w:rFonts w:ascii="Arial Narrow" w:hAnsi="Arial Narrow" w:cs="Arial Narrow"/>
          <w:lang w:val="ro-RO"/>
        </w:rPr>
        <w:t>iilor asumate dacă a fost împiedicat de for</w:t>
      </w:r>
      <w:r w:rsidRPr="00757D6C">
        <w:rPr>
          <w:rFonts w:ascii="Arial Narrow" w:hAnsi="Arial Narrow" w:cs="Arial"/>
          <w:lang w:val="ro-RO"/>
        </w:rPr>
        <w:t>ț</w:t>
      </w:r>
      <w:r w:rsidRPr="00757D6C">
        <w:rPr>
          <w:rFonts w:ascii="Arial Narrow" w:hAnsi="Arial Narrow" w:cs="Arial Narrow"/>
          <w:lang w:val="ro-RO"/>
        </w:rPr>
        <w:t>a majoră. Expertul va depune toate eforturile pentru a diminua orice daună cauzată de for</w:t>
      </w:r>
      <w:r w:rsidRPr="00757D6C">
        <w:rPr>
          <w:rFonts w:ascii="Arial Narrow" w:hAnsi="Arial Narrow" w:cs="Arial"/>
          <w:lang w:val="ro-RO"/>
        </w:rPr>
        <w:t>ț</w:t>
      </w:r>
      <w:r w:rsidRPr="00757D6C">
        <w:rPr>
          <w:rFonts w:ascii="Arial Narrow" w:hAnsi="Arial Narrow" w:cs="Arial Narrow"/>
          <w:lang w:val="ro-RO"/>
        </w:rPr>
        <w:t xml:space="preserve">a majoră. </w:t>
      </w:r>
    </w:p>
    <w:p w:rsidR="00F53D3D" w:rsidRPr="00757D6C" w:rsidRDefault="00F53D3D" w:rsidP="009B0DA3">
      <w:pPr>
        <w:pStyle w:val="NormalWeb"/>
        <w:numPr>
          <w:ilvl w:val="0"/>
          <w:numId w:val="30"/>
        </w:numPr>
        <w:shd w:val="clear" w:color="auto" w:fill="FFFFFF"/>
        <w:jc w:val="both"/>
        <w:rPr>
          <w:rFonts w:ascii="Arial Narrow" w:hAnsi="Arial Narrow" w:cs="Arial Narrow"/>
          <w:b/>
          <w:bCs/>
          <w:lang w:val="ro-RO"/>
        </w:rPr>
      </w:pPr>
      <w:r w:rsidRPr="00757D6C">
        <w:rPr>
          <w:rFonts w:ascii="Arial Narrow" w:hAnsi="Arial Narrow" w:cs="Arial Narrow"/>
          <w:b/>
          <w:bCs/>
          <w:lang w:val="ro-RO"/>
        </w:rPr>
        <w:t>Dispozi</w:t>
      </w:r>
      <w:r w:rsidRPr="00757D6C">
        <w:rPr>
          <w:rFonts w:ascii="Arial Narrow" w:hAnsi="Arial Narrow" w:cs="Arial"/>
          <w:b/>
          <w:bCs/>
          <w:lang w:val="ro-RO"/>
        </w:rPr>
        <w:t>ț</w:t>
      </w:r>
      <w:r w:rsidRPr="00757D6C">
        <w:rPr>
          <w:rFonts w:ascii="Arial Narrow" w:hAnsi="Arial Narrow" w:cs="Arial Narrow"/>
          <w:b/>
          <w:bCs/>
          <w:lang w:val="ro-RO"/>
        </w:rPr>
        <w:t xml:space="preserve">ii finale </w:t>
      </w:r>
      <w:r w:rsidRPr="00757D6C">
        <w:rPr>
          <w:rFonts w:ascii="Arial Narrow" w:hAnsi="Arial Narrow" w:cs="Arial"/>
          <w:b/>
          <w:bCs/>
          <w:lang w:val="ro-RO"/>
        </w:rPr>
        <w:t>ș</w:t>
      </w:r>
      <w:r w:rsidRPr="00757D6C">
        <w:rPr>
          <w:rFonts w:ascii="Arial Narrow" w:hAnsi="Arial Narrow" w:cs="Arial Narrow"/>
          <w:b/>
          <w:bCs/>
          <w:lang w:val="ro-RO"/>
        </w:rPr>
        <w:t xml:space="preserve">i detalii de contact </w:t>
      </w:r>
    </w:p>
    <w:p w:rsidR="00F53D3D" w:rsidRPr="00757D6C" w:rsidRDefault="00F53D3D" w:rsidP="009B0DA3">
      <w:pPr>
        <w:pStyle w:val="NormalWeb"/>
        <w:shd w:val="clear" w:color="auto" w:fill="FFFFFF"/>
        <w:ind w:firstLine="705"/>
        <w:jc w:val="both"/>
        <w:rPr>
          <w:rFonts w:ascii="Arial Narrow" w:hAnsi="Arial Narrow" w:cs="Arial Narrow"/>
          <w:lang w:val="ro-RO"/>
        </w:rPr>
      </w:pPr>
      <w:r w:rsidRPr="00757D6C">
        <w:rPr>
          <w:rFonts w:ascii="Arial Narrow" w:hAnsi="Arial Narrow" w:cs="Arial Narrow"/>
          <w:lang w:val="ro-RO"/>
        </w:rPr>
        <w:t xml:space="preserve">Prezentul caiet de sarcini va face parte din contractul ce va fi încheiat între Consiliul Superior al Magistraturii </w:t>
      </w:r>
      <w:r w:rsidRPr="00757D6C">
        <w:rPr>
          <w:rFonts w:ascii="Arial Narrow" w:hAnsi="Arial Narrow" w:cs="Arial"/>
          <w:lang w:val="ro-RO"/>
        </w:rPr>
        <w:t>ș</w:t>
      </w:r>
      <w:r w:rsidRPr="00757D6C">
        <w:rPr>
          <w:rFonts w:ascii="Arial Narrow" w:hAnsi="Arial Narrow" w:cs="Arial Narrow"/>
          <w:lang w:val="ro-RO"/>
        </w:rPr>
        <w:t xml:space="preserve">i expertul selectat. </w:t>
      </w:r>
    </w:p>
    <w:p w:rsidR="00F53D3D" w:rsidRPr="00A55119" w:rsidRDefault="00F53D3D" w:rsidP="00AE647E">
      <w:pPr>
        <w:autoSpaceDE w:val="0"/>
        <w:autoSpaceDN w:val="0"/>
        <w:adjustRightInd w:val="0"/>
        <w:spacing w:after="0" w:line="240" w:lineRule="auto"/>
        <w:ind w:firstLine="708"/>
        <w:jc w:val="both"/>
        <w:rPr>
          <w:rFonts w:ascii="Arial Narrow" w:hAnsi="Arial Narrow" w:cs="Arial Narrow"/>
          <w:i/>
          <w:sz w:val="24"/>
          <w:szCs w:val="24"/>
        </w:rPr>
      </w:pPr>
      <w:r w:rsidRPr="00A55119">
        <w:rPr>
          <w:rFonts w:ascii="Arial Narrow" w:hAnsi="Arial Narrow" w:cs="Arial Narrow"/>
          <w:i/>
          <w:sz w:val="24"/>
          <w:szCs w:val="24"/>
        </w:rPr>
        <w:t>Pentru informa</w:t>
      </w:r>
      <w:r w:rsidRPr="00A55119">
        <w:rPr>
          <w:rFonts w:ascii="Arial Narrow" w:hAnsi="Arial Narrow" w:cs="Arial"/>
          <w:i/>
          <w:sz w:val="24"/>
          <w:szCs w:val="24"/>
        </w:rPr>
        <w:t>ț</w:t>
      </w:r>
      <w:r w:rsidRPr="00A55119">
        <w:rPr>
          <w:rFonts w:ascii="Arial Narrow" w:hAnsi="Arial Narrow" w:cs="Arial Narrow"/>
          <w:i/>
          <w:sz w:val="24"/>
          <w:szCs w:val="24"/>
        </w:rPr>
        <w:t xml:space="preserve">ii suplimentare </w:t>
      </w:r>
      <w:r w:rsidRPr="00A55119">
        <w:rPr>
          <w:rFonts w:ascii="Arial Narrow" w:hAnsi="Arial Narrow" w:cs="Arial"/>
          <w:i/>
          <w:sz w:val="24"/>
          <w:szCs w:val="24"/>
        </w:rPr>
        <w:t>ș</w:t>
      </w:r>
      <w:r w:rsidRPr="00A55119">
        <w:rPr>
          <w:rFonts w:ascii="Arial Narrow" w:hAnsi="Arial Narrow" w:cs="Arial Narrow"/>
          <w:i/>
          <w:sz w:val="24"/>
          <w:szCs w:val="24"/>
        </w:rPr>
        <w:t>i coresponden</w:t>
      </w:r>
      <w:r w:rsidRPr="00A55119">
        <w:rPr>
          <w:rFonts w:ascii="Arial Narrow" w:hAnsi="Arial Narrow" w:cs="Arial"/>
          <w:i/>
          <w:sz w:val="24"/>
          <w:szCs w:val="24"/>
        </w:rPr>
        <w:t>ț</w:t>
      </w:r>
      <w:r w:rsidRPr="00A55119">
        <w:rPr>
          <w:rFonts w:ascii="Arial Narrow" w:hAnsi="Arial Narrow" w:cs="Arial Narrow"/>
          <w:i/>
          <w:sz w:val="24"/>
          <w:szCs w:val="24"/>
        </w:rPr>
        <w:t>ă vă rugăm să vă adresa</w:t>
      </w:r>
      <w:r w:rsidRPr="00A55119">
        <w:rPr>
          <w:rFonts w:ascii="Arial Narrow" w:hAnsi="Arial Narrow" w:cs="Arial"/>
          <w:i/>
          <w:sz w:val="24"/>
          <w:szCs w:val="24"/>
        </w:rPr>
        <w:t>ț</w:t>
      </w:r>
      <w:r w:rsidRPr="00A55119">
        <w:rPr>
          <w:rFonts w:ascii="Arial Narrow" w:hAnsi="Arial Narrow" w:cs="Arial Narrow"/>
          <w:i/>
          <w:sz w:val="24"/>
          <w:szCs w:val="24"/>
        </w:rPr>
        <w:t>i doamnei Călina GHI</w:t>
      </w:r>
      <w:r w:rsidRPr="00A55119">
        <w:rPr>
          <w:rFonts w:ascii="Arial Narrow" w:hAnsi="Arial Narrow" w:cs="Arial"/>
          <w:i/>
          <w:sz w:val="24"/>
          <w:szCs w:val="24"/>
        </w:rPr>
        <w:t>Ț</w:t>
      </w:r>
      <w:r w:rsidRPr="00A55119">
        <w:rPr>
          <w:rFonts w:ascii="Arial Narrow" w:hAnsi="Arial Narrow" w:cs="Arial Narrow"/>
          <w:i/>
          <w:sz w:val="24"/>
          <w:szCs w:val="24"/>
        </w:rPr>
        <w:t>ULESCU, consilier pentru afaceri europene, Direc</w:t>
      </w:r>
      <w:r w:rsidRPr="00A55119">
        <w:rPr>
          <w:rFonts w:ascii="Arial Narrow" w:hAnsi="Arial Narrow" w:cs="Arial"/>
          <w:i/>
          <w:sz w:val="24"/>
          <w:szCs w:val="24"/>
        </w:rPr>
        <w:t>ț</w:t>
      </w:r>
      <w:r w:rsidRPr="00A55119">
        <w:rPr>
          <w:rFonts w:ascii="Arial Narrow" w:hAnsi="Arial Narrow" w:cs="Arial Narrow"/>
          <w:i/>
          <w:sz w:val="24"/>
          <w:szCs w:val="24"/>
        </w:rPr>
        <w:t>ia Afaceri Europene, Rela</w:t>
      </w:r>
      <w:r w:rsidRPr="00A55119">
        <w:rPr>
          <w:rFonts w:ascii="Arial Narrow" w:hAnsi="Arial Narrow" w:cs="Arial"/>
          <w:i/>
          <w:sz w:val="24"/>
          <w:szCs w:val="24"/>
        </w:rPr>
        <w:t>ț</w:t>
      </w:r>
      <w:r w:rsidRPr="00A55119">
        <w:rPr>
          <w:rFonts w:ascii="Arial Narrow" w:hAnsi="Arial Narrow" w:cs="Arial Narrow"/>
          <w:i/>
          <w:sz w:val="24"/>
          <w:szCs w:val="24"/>
        </w:rPr>
        <w:t>ii Interna</w:t>
      </w:r>
      <w:r w:rsidRPr="00A55119">
        <w:rPr>
          <w:rFonts w:ascii="Arial Narrow" w:hAnsi="Arial Narrow" w:cs="Arial"/>
          <w:i/>
          <w:sz w:val="24"/>
          <w:szCs w:val="24"/>
        </w:rPr>
        <w:t>ț</w:t>
      </w:r>
      <w:r w:rsidRPr="00A55119">
        <w:rPr>
          <w:rFonts w:ascii="Arial Narrow" w:hAnsi="Arial Narrow" w:cs="Arial Narrow"/>
          <w:i/>
          <w:sz w:val="24"/>
          <w:szCs w:val="24"/>
        </w:rPr>
        <w:t xml:space="preserve">ionale  </w:t>
      </w:r>
      <w:r w:rsidRPr="00A55119">
        <w:rPr>
          <w:rFonts w:ascii="Arial Narrow" w:hAnsi="Arial Narrow" w:cs="Arial"/>
          <w:i/>
          <w:sz w:val="24"/>
          <w:szCs w:val="24"/>
        </w:rPr>
        <w:t>ș</w:t>
      </w:r>
      <w:r w:rsidRPr="00A55119">
        <w:rPr>
          <w:rFonts w:ascii="Arial Narrow" w:hAnsi="Arial Narrow" w:cs="Arial Narrow"/>
          <w:i/>
          <w:sz w:val="24"/>
          <w:szCs w:val="24"/>
        </w:rPr>
        <w:t xml:space="preserve">i Programe (e-mail: </w:t>
      </w:r>
      <w:hyperlink r:id="rId9" w:history="1">
        <w:r w:rsidRPr="00A55119">
          <w:rPr>
            <w:rStyle w:val="Hyperlink"/>
            <w:rFonts w:ascii="Arial Narrow" w:hAnsi="Arial Narrow" w:cs="Arial Narrow"/>
            <w:i/>
            <w:sz w:val="24"/>
            <w:szCs w:val="24"/>
          </w:rPr>
          <w:t>calina.ghitulescu@csm1909.ro</w:t>
        </w:r>
      </w:hyperlink>
      <w:r w:rsidRPr="00A55119">
        <w:rPr>
          <w:rFonts w:ascii="Arial Narrow" w:hAnsi="Arial Narrow" w:cs="Arial Narrow"/>
          <w:i/>
          <w:sz w:val="24"/>
          <w:szCs w:val="24"/>
        </w:rPr>
        <w:t xml:space="preserve"> ; telefon: 021.319.81.89; fax: 021.311.69.44).</w:t>
      </w:r>
    </w:p>
    <w:p w:rsidR="00F53D3D" w:rsidRPr="00BC3211" w:rsidRDefault="00F53D3D" w:rsidP="00AE647E">
      <w:pPr>
        <w:autoSpaceDE w:val="0"/>
        <w:autoSpaceDN w:val="0"/>
        <w:adjustRightInd w:val="0"/>
        <w:spacing w:after="0" w:line="240" w:lineRule="auto"/>
        <w:ind w:firstLine="708"/>
        <w:jc w:val="both"/>
        <w:rPr>
          <w:rFonts w:ascii="Arial Narrow" w:hAnsi="Arial Narrow" w:cs="Arial Narrow"/>
          <w:sz w:val="24"/>
          <w:szCs w:val="24"/>
        </w:rPr>
      </w:pPr>
    </w:p>
    <w:sectPr w:rsidR="00F53D3D" w:rsidRPr="00BC3211" w:rsidSect="002F11FD">
      <w:headerReference w:type="default" r:id="rId10"/>
      <w:footerReference w:type="default" r:id="rId11"/>
      <w:pgSz w:w="11906" w:h="16838" w:code="9"/>
      <w:pgMar w:top="1901" w:right="926" w:bottom="450" w:left="1260"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E5F" w:rsidRDefault="000F5E5F" w:rsidP="00D509C2">
      <w:pPr>
        <w:spacing w:after="0" w:line="240" w:lineRule="auto"/>
      </w:pPr>
      <w:r>
        <w:separator/>
      </w:r>
    </w:p>
  </w:endnote>
  <w:endnote w:type="continuationSeparator" w:id="0">
    <w:p w:rsidR="000F5E5F" w:rsidRDefault="000F5E5F" w:rsidP="00D5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43" w:type="dxa"/>
        <w:right w:w="58" w:type="dxa"/>
      </w:tblCellMar>
      <w:tblLook w:val="00A0" w:firstRow="1" w:lastRow="0" w:firstColumn="1" w:lastColumn="0" w:noHBand="0" w:noVBand="0"/>
    </w:tblPr>
    <w:tblGrid>
      <w:gridCol w:w="1636"/>
      <w:gridCol w:w="1637"/>
      <w:gridCol w:w="1637"/>
      <w:gridCol w:w="1637"/>
      <w:gridCol w:w="1637"/>
      <w:gridCol w:w="1637"/>
    </w:tblGrid>
    <w:tr w:rsidR="00F53D3D" w:rsidRPr="00384E63">
      <w:trPr>
        <w:trHeight w:val="900"/>
        <w:jc w:val="center"/>
      </w:trPr>
      <w:tc>
        <w:tcPr>
          <w:tcW w:w="1636" w:type="dxa"/>
          <w:vAlign w:val="bottom"/>
        </w:tcPr>
        <w:p w:rsidR="00F53D3D" w:rsidRPr="00384E63" w:rsidRDefault="00DF118B" w:rsidP="00730836">
          <w:pPr>
            <w:jc w:val="center"/>
            <w:rPr>
              <w:rFonts w:ascii="Arial" w:hAnsi="Arial" w:cs="Arial"/>
              <w:w w:val="90"/>
              <w:position w:val="-6"/>
              <w:sz w:val="15"/>
              <w:szCs w:val="15"/>
            </w:rPr>
          </w:pPr>
          <w:r>
            <w:rPr>
              <w:rFonts w:ascii="Arial" w:hAnsi="Arial" w:cs="Arial"/>
              <w:noProof/>
              <w:w w:val="90"/>
              <w:position w:val="-6"/>
              <w:sz w:val="15"/>
              <w:szCs w:val="15"/>
              <w:lang w:val="en-US"/>
            </w:rPr>
            <w:drawing>
              <wp:inline distT="0" distB="0" distL="0" distR="0">
                <wp:extent cx="996315" cy="532130"/>
                <wp:effectExtent l="0" t="0" r="0" b="1270"/>
                <wp:docPr id="1" name="Picture 2" descr="Norwegian Court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wegian Courts Administr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 cy="532130"/>
                        </a:xfrm>
                        <a:prstGeom prst="rect">
                          <a:avLst/>
                        </a:prstGeom>
                        <a:noFill/>
                        <a:ln>
                          <a:noFill/>
                        </a:ln>
                      </pic:spPr>
                    </pic:pic>
                  </a:graphicData>
                </a:graphic>
              </wp:inline>
            </w:drawing>
          </w:r>
        </w:p>
      </w:tc>
      <w:tc>
        <w:tcPr>
          <w:tcW w:w="1637" w:type="dxa"/>
          <w:vAlign w:val="center"/>
        </w:tcPr>
        <w:p w:rsidR="00F53D3D" w:rsidRPr="00A828D5" w:rsidRDefault="00DF118B" w:rsidP="00576D1D">
          <w:pPr>
            <w:pStyle w:val="Footer"/>
            <w:jc w:val="center"/>
            <w:rPr>
              <w:rFonts w:ascii="Monotype Corsiva" w:hAnsi="Monotype Corsiva" w:cs="Monotype Corsiva"/>
              <w:w w:val="90"/>
              <w:position w:val="-6"/>
              <w:sz w:val="26"/>
              <w:szCs w:val="26"/>
              <w:lang w:val="ro-RO"/>
            </w:rPr>
          </w:pPr>
          <w:r>
            <w:rPr>
              <w:noProof/>
              <w:w w:val="90"/>
              <w:position w:val="-6"/>
            </w:rPr>
            <w:drawing>
              <wp:inline distT="0" distB="0" distL="0" distR="0">
                <wp:extent cx="607060" cy="484505"/>
                <wp:effectExtent l="0" t="0" r="0" b="0"/>
                <wp:docPr id="2" name="Picture 3" descr="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7b1fc6-055b-490b-a59b-a65969e440a2?t=1371222819000?t=1371222819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060" cy="484505"/>
                        </a:xfrm>
                        <a:prstGeom prst="rect">
                          <a:avLst/>
                        </a:prstGeom>
                        <a:noFill/>
                        <a:ln>
                          <a:noFill/>
                        </a:ln>
                      </pic:spPr>
                    </pic:pic>
                  </a:graphicData>
                </a:graphic>
              </wp:inline>
            </w:drawing>
          </w:r>
        </w:p>
      </w:tc>
      <w:tc>
        <w:tcPr>
          <w:tcW w:w="1637" w:type="dxa"/>
          <w:vAlign w:val="center"/>
        </w:tcPr>
        <w:p w:rsidR="00F53D3D" w:rsidRPr="00A828D5" w:rsidRDefault="00DF118B" w:rsidP="00576D1D">
          <w:pPr>
            <w:pStyle w:val="Footer"/>
            <w:jc w:val="center"/>
            <w:rPr>
              <w:rFonts w:ascii="Monotype Corsiva" w:hAnsi="Monotype Corsiva" w:cs="Monotype Corsiva"/>
              <w:w w:val="90"/>
              <w:position w:val="-6"/>
              <w:sz w:val="16"/>
              <w:szCs w:val="16"/>
              <w:lang w:val="ro-RO"/>
            </w:rPr>
          </w:pPr>
          <w:r>
            <w:rPr>
              <w:noProof/>
              <w:color w:val="C0C0C0"/>
              <w:w w:val="90"/>
              <w:position w:val="-6"/>
            </w:rPr>
            <w:drawing>
              <wp:inline distT="0" distB="0" distL="0" distR="0">
                <wp:extent cx="675640" cy="4572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457200"/>
                        </a:xfrm>
                        <a:prstGeom prst="rect">
                          <a:avLst/>
                        </a:prstGeom>
                        <a:noFill/>
                        <a:ln>
                          <a:noFill/>
                        </a:ln>
                      </pic:spPr>
                    </pic:pic>
                  </a:graphicData>
                </a:graphic>
              </wp:inline>
            </w:drawing>
          </w:r>
        </w:p>
      </w:tc>
      <w:tc>
        <w:tcPr>
          <w:tcW w:w="1637" w:type="dxa"/>
          <w:vAlign w:val="center"/>
        </w:tcPr>
        <w:p w:rsidR="00F53D3D" w:rsidRPr="00A828D5" w:rsidRDefault="00DF118B" w:rsidP="00576D1D">
          <w:pPr>
            <w:pStyle w:val="Footer"/>
            <w:jc w:val="center"/>
            <w:rPr>
              <w:rFonts w:ascii="Monotype Corsiva" w:hAnsi="Monotype Corsiva" w:cs="Monotype Corsiva"/>
              <w:w w:val="90"/>
              <w:position w:val="-6"/>
              <w:sz w:val="26"/>
              <w:szCs w:val="26"/>
              <w:lang w:val="ro-RO"/>
            </w:rPr>
          </w:pPr>
          <w:r>
            <w:rPr>
              <w:noProof/>
              <w:color w:val="C0C0C0"/>
              <w:w w:val="90"/>
              <w:position w:val="-6"/>
            </w:rPr>
            <w:drawing>
              <wp:inline distT="0" distB="0" distL="0" distR="0">
                <wp:extent cx="621030" cy="395605"/>
                <wp:effectExtent l="0" t="0" r="7620" b="444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030" cy="395605"/>
                        </a:xfrm>
                        <a:prstGeom prst="rect">
                          <a:avLst/>
                        </a:prstGeom>
                        <a:noFill/>
                        <a:ln>
                          <a:noFill/>
                        </a:ln>
                      </pic:spPr>
                    </pic:pic>
                  </a:graphicData>
                </a:graphic>
              </wp:inline>
            </w:drawing>
          </w:r>
        </w:p>
      </w:tc>
      <w:tc>
        <w:tcPr>
          <w:tcW w:w="1637" w:type="dxa"/>
          <w:vAlign w:val="center"/>
        </w:tcPr>
        <w:p w:rsidR="00F53D3D" w:rsidRPr="00A828D5" w:rsidRDefault="00DF118B" w:rsidP="00576D1D">
          <w:pPr>
            <w:pStyle w:val="Footer"/>
            <w:jc w:val="center"/>
            <w:rPr>
              <w:rFonts w:ascii="Monotype Corsiva" w:hAnsi="Monotype Corsiva" w:cs="Monotype Corsiva"/>
              <w:w w:val="90"/>
              <w:position w:val="-6"/>
              <w:sz w:val="26"/>
              <w:szCs w:val="26"/>
              <w:lang w:val="ro-RO"/>
            </w:rPr>
          </w:pPr>
          <w:r>
            <w:rPr>
              <w:noProof/>
              <w:w w:val="90"/>
              <w:position w:val="-6"/>
            </w:rPr>
            <w:drawing>
              <wp:inline distT="0" distB="0" distL="0" distR="0">
                <wp:extent cx="497840" cy="429895"/>
                <wp:effectExtent l="0" t="0" r="0" b="8255"/>
                <wp:docPr id="5" name="Imagine 1" descr="Descrier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image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840" cy="429895"/>
                        </a:xfrm>
                        <a:prstGeom prst="rect">
                          <a:avLst/>
                        </a:prstGeom>
                        <a:noFill/>
                        <a:ln>
                          <a:noFill/>
                        </a:ln>
                      </pic:spPr>
                    </pic:pic>
                  </a:graphicData>
                </a:graphic>
              </wp:inline>
            </w:drawing>
          </w:r>
        </w:p>
      </w:tc>
      <w:tc>
        <w:tcPr>
          <w:tcW w:w="1637" w:type="dxa"/>
          <w:vAlign w:val="center"/>
        </w:tcPr>
        <w:p w:rsidR="00F53D3D" w:rsidRPr="00A828D5" w:rsidRDefault="00DF118B" w:rsidP="00576D1D">
          <w:pPr>
            <w:pStyle w:val="Footer"/>
            <w:jc w:val="center"/>
            <w:rPr>
              <w:rFonts w:ascii="Arial Narrow" w:hAnsi="Arial Narrow" w:cs="Arial Narrow"/>
              <w:noProof/>
              <w:w w:val="90"/>
              <w:position w:val="-6"/>
              <w:sz w:val="16"/>
              <w:szCs w:val="16"/>
              <w:lang w:val="ro-RO"/>
            </w:rPr>
          </w:pPr>
          <w:r>
            <w:rPr>
              <w:rFonts w:ascii="Arial Narrow" w:hAnsi="Arial Narrow" w:cs="Arial Narrow"/>
              <w:noProof/>
              <w:w w:val="90"/>
              <w:position w:val="-6"/>
              <w:sz w:val="16"/>
              <w:szCs w:val="16"/>
            </w:rPr>
            <w:drawing>
              <wp:inline distT="0" distB="0" distL="0" distR="0">
                <wp:extent cx="873760" cy="273050"/>
                <wp:effectExtent l="0" t="0" r="0" b="0"/>
                <wp:docPr id="6" name="Picture 7"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3760" cy="273050"/>
                        </a:xfrm>
                        <a:prstGeom prst="rect">
                          <a:avLst/>
                        </a:prstGeom>
                        <a:noFill/>
                        <a:ln>
                          <a:noFill/>
                        </a:ln>
                      </pic:spPr>
                    </pic:pic>
                  </a:graphicData>
                </a:graphic>
              </wp:inline>
            </w:drawing>
          </w:r>
        </w:p>
      </w:tc>
    </w:tr>
  </w:tbl>
  <w:p w:rsidR="00F53D3D" w:rsidRPr="00757D6C" w:rsidRDefault="00F53D3D" w:rsidP="001218C4">
    <w:pPr>
      <w:pStyle w:val="Footer"/>
      <w:jc w:val="center"/>
      <w:rPr>
        <w:rFonts w:ascii="Arial Narrow" w:hAnsi="Arial Narrow" w:cs="Arial Narrow"/>
        <w:i/>
        <w:iCs/>
        <w:sz w:val="20"/>
        <w:szCs w:val="20"/>
        <w:lang w:val="ro-RO"/>
      </w:rPr>
    </w:pPr>
    <w:r w:rsidRPr="00757D6C">
      <w:rPr>
        <w:rFonts w:ascii="Arial Narrow" w:hAnsi="Arial Narrow" w:cs="Arial Narrow"/>
        <w:i/>
        <w:iCs/>
        <w:sz w:val="20"/>
        <w:szCs w:val="20"/>
        <w:lang w:val="ro-RO"/>
      </w:rPr>
      <w:t>Proiectul este cofinan</w:t>
    </w:r>
    <w:r w:rsidRPr="00FD7CA0">
      <w:rPr>
        <w:rFonts w:ascii="Arial" w:hAnsi="Arial" w:cs="Arial"/>
        <w:i/>
        <w:iCs/>
        <w:sz w:val="20"/>
        <w:szCs w:val="20"/>
        <w:lang w:val="ro-RO"/>
      </w:rPr>
      <w:t>ț</w:t>
    </w:r>
    <w:r w:rsidRPr="00757D6C">
      <w:rPr>
        <w:rFonts w:ascii="Arial Narrow" w:hAnsi="Arial Narrow" w:cs="Arial Narrow"/>
        <w:i/>
        <w:iCs/>
        <w:sz w:val="20"/>
        <w:szCs w:val="20"/>
        <w:lang w:val="ro-RO"/>
      </w:rPr>
      <w:t xml:space="preserve">at prin Mecanismul Financiar Norvegian 2009-2014 </w:t>
    </w:r>
    <w:r w:rsidRPr="00FD7CA0">
      <w:rPr>
        <w:rFonts w:ascii="Arial" w:hAnsi="Arial" w:cs="Arial"/>
        <w:i/>
        <w:iCs/>
        <w:sz w:val="20"/>
        <w:szCs w:val="20"/>
        <w:lang w:val="ro-RO"/>
      </w:rPr>
      <w:t>ș</w:t>
    </w:r>
    <w:r w:rsidRPr="00757D6C">
      <w:rPr>
        <w:rFonts w:ascii="Arial Narrow" w:hAnsi="Arial Narrow" w:cs="Arial Narrow"/>
        <w:i/>
        <w:iCs/>
        <w:sz w:val="20"/>
        <w:szCs w:val="20"/>
        <w:lang w:val="ro-RO"/>
      </w:rPr>
      <w:t>i are ca obiectiv general consolidarea capacită</w:t>
    </w:r>
    <w:r w:rsidRPr="00FD7CA0">
      <w:rPr>
        <w:rFonts w:ascii="Arial" w:hAnsi="Arial" w:cs="Arial"/>
        <w:i/>
        <w:iCs/>
        <w:sz w:val="20"/>
        <w:szCs w:val="20"/>
        <w:lang w:val="ro-RO"/>
      </w:rPr>
      <w:t>ț</w:t>
    </w:r>
    <w:r w:rsidRPr="00757D6C">
      <w:rPr>
        <w:rFonts w:ascii="Arial Narrow" w:hAnsi="Arial Narrow" w:cs="Arial Narrow"/>
        <w:i/>
        <w:iCs/>
        <w:sz w:val="20"/>
        <w:szCs w:val="20"/>
        <w:lang w:val="ro-RO"/>
      </w:rPr>
      <w:t>ii sistemului judiciar din România de a face fa</w:t>
    </w:r>
    <w:r w:rsidRPr="00FD7CA0">
      <w:rPr>
        <w:rFonts w:ascii="Arial" w:hAnsi="Arial" w:cs="Arial"/>
        <w:i/>
        <w:iCs/>
        <w:sz w:val="20"/>
        <w:szCs w:val="20"/>
        <w:lang w:val="ro-RO"/>
      </w:rPr>
      <w:t>ț</w:t>
    </w:r>
    <w:r w:rsidRPr="00757D6C">
      <w:rPr>
        <w:rFonts w:ascii="Arial Narrow" w:hAnsi="Arial Narrow" w:cs="Arial Narrow"/>
        <w:i/>
        <w:iCs/>
        <w:sz w:val="20"/>
        <w:szCs w:val="20"/>
        <w:lang w:val="ro-RO"/>
      </w:rPr>
      <w:t xml:space="preserve">ă noilor provocări legislative </w:t>
    </w:r>
    <w:r w:rsidRPr="00FD7CA0">
      <w:rPr>
        <w:rFonts w:ascii="Arial" w:hAnsi="Arial" w:cs="Arial"/>
        <w:i/>
        <w:iCs/>
        <w:sz w:val="20"/>
        <w:szCs w:val="20"/>
        <w:lang w:val="ro-RO"/>
      </w:rPr>
      <w:t>ș</w:t>
    </w:r>
    <w:r w:rsidRPr="00757D6C">
      <w:rPr>
        <w:rFonts w:ascii="Arial Narrow" w:hAnsi="Arial Narrow" w:cs="Arial Narrow"/>
        <w:i/>
        <w:iCs/>
        <w:sz w:val="20"/>
        <w:szCs w:val="20"/>
        <w:lang w:val="ro-RO"/>
      </w:rPr>
      <w:t>i institu</w:t>
    </w:r>
    <w:r w:rsidRPr="00FD7CA0">
      <w:rPr>
        <w:rFonts w:ascii="Arial" w:hAnsi="Arial" w:cs="Arial"/>
        <w:i/>
        <w:iCs/>
        <w:sz w:val="20"/>
        <w:szCs w:val="20"/>
        <w:lang w:val="ro-RO"/>
      </w:rPr>
      <w:t>ț</w:t>
    </w:r>
    <w:r w:rsidRPr="00757D6C">
      <w:rPr>
        <w:rFonts w:ascii="Arial Narrow" w:hAnsi="Arial Narrow" w:cs="Arial Narrow"/>
        <w:i/>
        <w:iCs/>
        <w:sz w:val="20"/>
        <w:szCs w:val="20"/>
        <w:lang w:val="ro-RO"/>
      </w:rPr>
      <w:t>ionale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E5F" w:rsidRDefault="000F5E5F" w:rsidP="00D509C2">
      <w:pPr>
        <w:spacing w:after="0" w:line="240" w:lineRule="auto"/>
      </w:pPr>
      <w:r>
        <w:separator/>
      </w:r>
    </w:p>
  </w:footnote>
  <w:footnote w:type="continuationSeparator" w:id="0">
    <w:p w:rsidR="000F5E5F" w:rsidRDefault="000F5E5F" w:rsidP="00D509C2">
      <w:pPr>
        <w:spacing w:after="0" w:line="240" w:lineRule="auto"/>
      </w:pPr>
      <w:r>
        <w:continuationSeparator/>
      </w:r>
    </w:p>
  </w:footnote>
  <w:footnote w:id="1">
    <w:p w:rsidR="00F53D3D" w:rsidRDefault="00F53D3D" w:rsidP="00AF222C">
      <w:pPr>
        <w:pStyle w:val="FootnoteText"/>
        <w:jc w:val="both"/>
      </w:pPr>
      <w:r w:rsidRPr="00BC0D67">
        <w:rPr>
          <w:rStyle w:val="FootnoteReference"/>
          <w:rFonts w:ascii="Arial Narrow" w:hAnsi="Arial Narrow" w:cs="Arial Narrow"/>
        </w:rPr>
        <w:footnoteRef/>
      </w:r>
      <w:r w:rsidRPr="00BC0D67">
        <w:rPr>
          <w:rFonts w:ascii="Arial Narrow" w:hAnsi="Arial Narrow" w:cs="Arial Narrow"/>
        </w:rPr>
        <w:t xml:space="preserve"> Informa</w:t>
      </w:r>
      <w:r w:rsidRPr="00BC0D67">
        <w:rPr>
          <w:rFonts w:ascii="Arial" w:hAnsi="Arial" w:cs="Arial"/>
        </w:rPr>
        <w:t>ț</w:t>
      </w:r>
      <w:r w:rsidRPr="00BC0D67">
        <w:rPr>
          <w:rFonts w:ascii="Arial Narrow" w:hAnsi="Arial Narrow" w:cs="Arial Narrow"/>
        </w:rPr>
        <w:t xml:space="preserve">ii suplimentare privind Mecanismul Financiar Norvegian 2009-2014 sunt disponibile la </w:t>
      </w:r>
      <w:hyperlink r:id="rId1" w:history="1">
        <w:r w:rsidRPr="00BC0D67">
          <w:rPr>
            <w:rStyle w:val="Hyperlink"/>
            <w:rFonts w:ascii="Arial Narrow" w:hAnsi="Arial Narrow" w:cs="Arial Narrow"/>
          </w:rPr>
          <w:t>http://norwaygrants.just.ro/</w:t>
        </w:r>
      </w:hyperlink>
      <w:r w:rsidRPr="00BC0D67">
        <w:rPr>
          <w:rFonts w:ascii="Arial Narrow" w:hAnsi="Arial Narrow" w:cs="Arial Narrow"/>
        </w:rPr>
        <w:t xml:space="preserve">, </w:t>
      </w:r>
      <w:hyperlink r:id="rId2" w:history="1">
        <w:r w:rsidRPr="00BC0D67">
          <w:rPr>
            <w:rStyle w:val="Hyperlink"/>
            <w:rFonts w:ascii="Arial Narrow" w:hAnsi="Arial Narrow" w:cs="Arial Narrow"/>
          </w:rPr>
          <w:t>http://www.asistentasee.fonduri-ue.ro/ro/web/guest/acasa</w:t>
        </w:r>
      </w:hyperlink>
      <w:r w:rsidRPr="00BC0D67">
        <w:rPr>
          <w:rFonts w:ascii="Arial Narrow" w:hAnsi="Arial Narrow" w:cs="Arial Narrow"/>
        </w:rPr>
        <w:t xml:space="preserve">  </w:t>
      </w:r>
      <w:r w:rsidRPr="00BC0D67">
        <w:rPr>
          <w:rFonts w:ascii="Arial" w:hAnsi="Arial" w:cs="Arial"/>
        </w:rPr>
        <w:t>ș</w:t>
      </w:r>
      <w:r w:rsidRPr="00BC0D67">
        <w:rPr>
          <w:rFonts w:ascii="Arial Narrow" w:hAnsi="Arial Narrow" w:cs="Arial Narrow"/>
        </w:rPr>
        <w:t xml:space="preserve">i </w:t>
      </w:r>
      <w:hyperlink r:id="rId3" w:history="1">
        <w:r w:rsidRPr="00BC0D67">
          <w:rPr>
            <w:rStyle w:val="Hyperlink"/>
            <w:rFonts w:ascii="Arial Narrow" w:hAnsi="Arial Narrow" w:cs="Arial Narrow"/>
          </w:rPr>
          <w:t>http://eeagrants.org/</w:t>
        </w:r>
      </w:hyperlink>
      <w:r w:rsidRPr="00BC0D67">
        <w:rPr>
          <w:rFonts w:ascii="Arial Narrow" w:hAnsi="Arial Narrow" w:cs="Arial Narr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3D" w:rsidRDefault="00DF118B">
    <w:pPr>
      <w:pStyle w:val="Header"/>
    </w:pPr>
    <w:r>
      <w:rPr>
        <w:noProof/>
      </w:rPr>
      <w:drawing>
        <wp:anchor distT="0" distB="0" distL="114300" distR="114300" simplePos="0" relativeHeight="251658752" behindDoc="0" locked="0" layoutInCell="1" allowOverlap="1">
          <wp:simplePos x="0" y="0"/>
          <wp:positionH relativeFrom="column">
            <wp:posOffset>1000125</wp:posOffset>
          </wp:positionH>
          <wp:positionV relativeFrom="paragraph">
            <wp:posOffset>-38100</wp:posOffset>
          </wp:positionV>
          <wp:extent cx="828675" cy="742950"/>
          <wp:effectExtent l="0" t="0" r="9525" b="0"/>
          <wp:wrapNone/>
          <wp:docPr id="9" name="Picture 1" descr="Sigla MJ 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MJ v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simplePos x="0" y="0"/>
          <wp:positionH relativeFrom="margin">
            <wp:align>left</wp:align>
          </wp:positionH>
          <wp:positionV relativeFrom="paragraph">
            <wp:posOffset>-80010</wp:posOffset>
          </wp:positionV>
          <wp:extent cx="944245" cy="798195"/>
          <wp:effectExtent l="0" t="0" r="8255" b="1905"/>
          <wp:wrapNone/>
          <wp:docPr id="8" name="Picture 2"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CSM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245" cy="7981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margin">
            <wp:posOffset>4762500</wp:posOffset>
          </wp:positionH>
          <wp:positionV relativeFrom="margin">
            <wp:posOffset>-1178560</wp:posOffset>
          </wp:positionV>
          <wp:extent cx="1301115" cy="1301115"/>
          <wp:effectExtent l="0" t="0" r="0" b="0"/>
          <wp:wrapNone/>
          <wp:docPr id="7" name="Picture 1"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ay+Grant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1115" cy="13011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264"/>
    <w:multiLevelType w:val="hybridMultilevel"/>
    <w:tmpl w:val="6EEE2CC8"/>
    <w:lvl w:ilvl="0" w:tplc="EBC81678">
      <w:start w:val="19"/>
      <w:numFmt w:val="bullet"/>
      <w:lvlText w:val="-"/>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15:restartNumberingAfterBreak="0">
    <w:nsid w:val="01C813D6"/>
    <w:multiLevelType w:val="hybridMultilevel"/>
    <w:tmpl w:val="F0B4DF00"/>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01F71893"/>
    <w:multiLevelType w:val="hybridMultilevel"/>
    <w:tmpl w:val="E42E46F4"/>
    <w:lvl w:ilvl="0" w:tplc="04180015">
      <w:start w:val="1"/>
      <w:numFmt w:val="upperLetter"/>
      <w:lvlText w:val="%1."/>
      <w:lvlJc w:val="left"/>
      <w:pPr>
        <w:ind w:left="900" w:hanging="360"/>
      </w:pPr>
      <w:rPr>
        <w:rFonts w:hint="default"/>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3" w15:restartNumberingAfterBreak="0">
    <w:nsid w:val="04143146"/>
    <w:multiLevelType w:val="hybridMultilevel"/>
    <w:tmpl w:val="4544CB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4E576EA"/>
    <w:multiLevelType w:val="hybridMultilevel"/>
    <w:tmpl w:val="AD88E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8F2899"/>
    <w:multiLevelType w:val="hybridMultilevel"/>
    <w:tmpl w:val="009E10D8"/>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6" w15:restartNumberingAfterBreak="0">
    <w:nsid w:val="0ECD7F83"/>
    <w:multiLevelType w:val="hybridMultilevel"/>
    <w:tmpl w:val="2EE08EB8"/>
    <w:lvl w:ilvl="0" w:tplc="0409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10082C4B"/>
    <w:multiLevelType w:val="hybridMultilevel"/>
    <w:tmpl w:val="7A14E436"/>
    <w:lvl w:ilvl="0" w:tplc="7E3A0C2C">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8" w15:restartNumberingAfterBreak="0">
    <w:nsid w:val="188557F0"/>
    <w:multiLevelType w:val="hybridMultilevel"/>
    <w:tmpl w:val="DCC296C4"/>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1FAF3FD8"/>
    <w:multiLevelType w:val="hybridMultilevel"/>
    <w:tmpl w:val="009E10D8"/>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10" w15:restartNumberingAfterBreak="0">
    <w:nsid w:val="20DC4EB6"/>
    <w:multiLevelType w:val="hybridMultilevel"/>
    <w:tmpl w:val="EFF0503C"/>
    <w:lvl w:ilvl="0" w:tplc="9BB4D6F2">
      <w:start w:val="1"/>
      <w:numFmt w:val="decimal"/>
      <w:lvlText w:val="%1."/>
      <w:lvlJc w:val="left"/>
      <w:pPr>
        <w:ind w:left="1065" w:hanging="360"/>
      </w:pPr>
      <w:rPr>
        <w:rFonts w:hint="default"/>
        <w:b/>
        <w:bCs/>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1" w15:restartNumberingAfterBreak="0">
    <w:nsid w:val="20DE1B3C"/>
    <w:multiLevelType w:val="hybridMultilevel"/>
    <w:tmpl w:val="6226BFB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20FE6476"/>
    <w:multiLevelType w:val="hybridMultilevel"/>
    <w:tmpl w:val="3C948072"/>
    <w:lvl w:ilvl="0" w:tplc="0409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15:restartNumberingAfterBreak="0">
    <w:nsid w:val="21E63F91"/>
    <w:multiLevelType w:val="hybridMultilevel"/>
    <w:tmpl w:val="80EEC05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8837075"/>
    <w:multiLevelType w:val="hybridMultilevel"/>
    <w:tmpl w:val="276EFCA6"/>
    <w:lvl w:ilvl="0" w:tplc="0409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15:restartNumberingAfterBreak="0">
    <w:nsid w:val="2D40245A"/>
    <w:multiLevelType w:val="hybridMultilevel"/>
    <w:tmpl w:val="CE0EA8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2F0A5162"/>
    <w:multiLevelType w:val="hybridMultilevel"/>
    <w:tmpl w:val="E75A00D8"/>
    <w:lvl w:ilvl="0" w:tplc="0409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15:restartNumberingAfterBreak="0">
    <w:nsid w:val="33905DEF"/>
    <w:multiLevelType w:val="hybridMultilevel"/>
    <w:tmpl w:val="4E18420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381C4909"/>
    <w:multiLevelType w:val="hybridMultilevel"/>
    <w:tmpl w:val="009E10D8"/>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19" w15:restartNumberingAfterBreak="0">
    <w:nsid w:val="3930251F"/>
    <w:multiLevelType w:val="hybridMultilevel"/>
    <w:tmpl w:val="7A14E436"/>
    <w:lvl w:ilvl="0" w:tplc="7E3A0C2C">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0" w15:restartNumberingAfterBreak="0">
    <w:nsid w:val="43E202E6"/>
    <w:multiLevelType w:val="hybridMultilevel"/>
    <w:tmpl w:val="05560E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9E1C1A"/>
    <w:multiLevelType w:val="hybridMultilevel"/>
    <w:tmpl w:val="94D403B6"/>
    <w:lvl w:ilvl="0" w:tplc="0418000D">
      <w:start w:val="1"/>
      <w:numFmt w:val="bullet"/>
      <w:lvlText w:val=""/>
      <w:lvlJc w:val="left"/>
      <w:pPr>
        <w:tabs>
          <w:tab w:val="num" w:pos="1620"/>
        </w:tabs>
        <w:ind w:left="1620" w:hanging="360"/>
      </w:pPr>
      <w:rPr>
        <w:rFonts w:ascii="Wingdings" w:hAnsi="Wingdings" w:cs="Wingdings"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cs="Wingdings" w:hint="default"/>
      </w:rPr>
    </w:lvl>
    <w:lvl w:ilvl="3" w:tplc="04180001">
      <w:start w:val="1"/>
      <w:numFmt w:val="bullet"/>
      <w:lvlText w:val=""/>
      <w:lvlJc w:val="left"/>
      <w:pPr>
        <w:tabs>
          <w:tab w:val="num" w:pos="3600"/>
        </w:tabs>
        <w:ind w:left="3600" w:hanging="360"/>
      </w:pPr>
      <w:rPr>
        <w:rFonts w:ascii="Symbol" w:hAnsi="Symbol" w:cs="Symbol" w:hint="default"/>
      </w:rPr>
    </w:lvl>
    <w:lvl w:ilvl="4" w:tplc="04180003">
      <w:start w:val="1"/>
      <w:numFmt w:val="bullet"/>
      <w:lvlText w:val="o"/>
      <w:lvlJc w:val="left"/>
      <w:pPr>
        <w:tabs>
          <w:tab w:val="num" w:pos="4320"/>
        </w:tabs>
        <w:ind w:left="4320" w:hanging="360"/>
      </w:pPr>
      <w:rPr>
        <w:rFonts w:ascii="Courier New" w:hAnsi="Courier New" w:cs="Courier New" w:hint="default"/>
      </w:rPr>
    </w:lvl>
    <w:lvl w:ilvl="5" w:tplc="04180005">
      <w:start w:val="1"/>
      <w:numFmt w:val="bullet"/>
      <w:lvlText w:val=""/>
      <w:lvlJc w:val="left"/>
      <w:pPr>
        <w:tabs>
          <w:tab w:val="num" w:pos="5040"/>
        </w:tabs>
        <w:ind w:left="5040" w:hanging="360"/>
      </w:pPr>
      <w:rPr>
        <w:rFonts w:ascii="Wingdings" w:hAnsi="Wingdings" w:cs="Wingdings" w:hint="default"/>
      </w:rPr>
    </w:lvl>
    <w:lvl w:ilvl="6" w:tplc="04180001">
      <w:start w:val="1"/>
      <w:numFmt w:val="bullet"/>
      <w:lvlText w:val=""/>
      <w:lvlJc w:val="left"/>
      <w:pPr>
        <w:tabs>
          <w:tab w:val="num" w:pos="5760"/>
        </w:tabs>
        <w:ind w:left="5760" w:hanging="360"/>
      </w:pPr>
      <w:rPr>
        <w:rFonts w:ascii="Symbol" w:hAnsi="Symbol" w:cs="Symbol" w:hint="default"/>
      </w:rPr>
    </w:lvl>
    <w:lvl w:ilvl="7" w:tplc="04180003">
      <w:start w:val="1"/>
      <w:numFmt w:val="bullet"/>
      <w:lvlText w:val="o"/>
      <w:lvlJc w:val="left"/>
      <w:pPr>
        <w:tabs>
          <w:tab w:val="num" w:pos="6480"/>
        </w:tabs>
        <w:ind w:left="6480" w:hanging="360"/>
      </w:pPr>
      <w:rPr>
        <w:rFonts w:ascii="Courier New" w:hAnsi="Courier New" w:cs="Courier New" w:hint="default"/>
      </w:rPr>
    </w:lvl>
    <w:lvl w:ilvl="8" w:tplc="0418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503137A3"/>
    <w:multiLevelType w:val="hybridMultilevel"/>
    <w:tmpl w:val="3C6E9334"/>
    <w:lvl w:ilvl="0" w:tplc="0409000D">
      <w:start w:val="1"/>
      <w:numFmt w:val="bullet"/>
      <w:lvlText w:val=""/>
      <w:lvlJc w:val="left"/>
      <w:pPr>
        <w:ind w:left="2205" w:hanging="360"/>
      </w:pPr>
      <w:rPr>
        <w:rFonts w:ascii="Wingdings" w:hAnsi="Wingdings" w:cs="Wingdings" w:hint="default"/>
      </w:rPr>
    </w:lvl>
    <w:lvl w:ilvl="1" w:tplc="04090003">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cs="Wingdings" w:hint="default"/>
      </w:rPr>
    </w:lvl>
    <w:lvl w:ilvl="3" w:tplc="04090001">
      <w:start w:val="1"/>
      <w:numFmt w:val="bullet"/>
      <w:lvlText w:val=""/>
      <w:lvlJc w:val="left"/>
      <w:pPr>
        <w:ind w:left="4365" w:hanging="360"/>
      </w:pPr>
      <w:rPr>
        <w:rFonts w:ascii="Symbol" w:hAnsi="Symbol" w:cs="Symbol" w:hint="default"/>
      </w:rPr>
    </w:lvl>
    <w:lvl w:ilvl="4" w:tplc="04090003">
      <w:start w:val="1"/>
      <w:numFmt w:val="bullet"/>
      <w:lvlText w:val="o"/>
      <w:lvlJc w:val="left"/>
      <w:pPr>
        <w:ind w:left="5085" w:hanging="360"/>
      </w:pPr>
      <w:rPr>
        <w:rFonts w:ascii="Courier New" w:hAnsi="Courier New" w:cs="Courier New" w:hint="default"/>
      </w:rPr>
    </w:lvl>
    <w:lvl w:ilvl="5" w:tplc="04090005">
      <w:start w:val="1"/>
      <w:numFmt w:val="bullet"/>
      <w:lvlText w:val=""/>
      <w:lvlJc w:val="left"/>
      <w:pPr>
        <w:ind w:left="5805" w:hanging="360"/>
      </w:pPr>
      <w:rPr>
        <w:rFonts w:ascii="Wingdings" w:hAnsi="Wingdings" w:cs="Wingdings" w:hint="default"/>
      </w:rPr>
    </w:lvl>
    <w:lvl w:ilvl="6" w:tplc="04090001">
      <w:start w:val="1"/>
      <w:numFmt w:val="bullet"/>
      <w:lvlText w:val=""/>
      <w:lvlJc w:val="left"/>
      <w:pPr>
        <w:ind w:left="6525" w:hanging="360"/>
      </w:pPr>
      <w:rPr>
        <w:rFonts w:ascii="Symbol" w:hAnsi="Symbol" w:cs="Symbol" w:hint="default"/>
      </w:rPr>
    </w:lvl>
    <w:lvl w:ilvl="7" w:tplc="04090003">
      <w:start w:val="1"/>
      <w:numFmt w:val="bullet"/>
      <w:lvlText w:val="o"/>
      <w:lvlJc w:val="left"/>
      <w:pPr>
        <w:ind w:left="7245" w:hanging="360"/>
      </w:pPr>
      <w:rPr>
        <w:rFonts w:ascii="Courier New" w:hAnsi="Courier New" w:cs="Courier New" w:hint="default"/>
      </w:rPr>
    </w:lvl>
    <w:lvl w:ilvl="8" w:tplc="04090005">
      <w:start w:val="1"/>
      <w:numFmt w:val="bullet"/>
      <w:lvlText w:val=""/>
      <w:lvlJc w:val="left"/>
      <w:pPr>
        <w:ind w:left="7965" w:hanging="360"/>
      </w:pPr>
      <w:rPr>
        <w:rFonts w:ascii="Wingdings" w:hAnsi="Wingdings" w:cs="Wingdings" w:hint="default"/>
      </w:rPr>
    </w:lvl>
  </w:abstractNum>
  <w:abstractNum w:abstractNumId="23" w15:restartNumberingAfterBreak="0">
    <w:nsid w:val="5097068E"/>
    <w:multiLevelType w:val="hybridMultilevel"/>
    <w:tmpl w:val="433E37E6"/>
    <w:lvl w:ilvl="0" w:tplc="0409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15:restartNumberingAfterBreak="0">
    <w:nsid w:val="51236A8E"/>
    <w:multiLevelType w:val="hybridMultilevel"/>
    <w:tmpl w:val="3D6CC292"/>
    <w:lvl w:ilvl="0" w:tplc="0409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5" w15:restartNumberingAfterBreak="0">
    <w:nsid w:val="51C82AD7"/>
    <w:multiLevelType w:val="hybridMultilevel"/>
    <w:tmpl w:val="0CDCBD2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615505"/>
    <w:multiLevelType w:val="hybridMultilevel"/>
    <w:tmpl w:val="F732BC32"/>
    <w:lvl w:ilvl="0" w:tplc="49E4156A">
      <w:numFmt w:val="bullet"/>
      <w:lvlText w:val="-"/>
      <w:lvlJc w:val="left"/>
      <w:pPr>
        <w:ind w:left="1068" w:hanging="360"/>
      </w:pPr>
      <w:rPr>
        <w:rFonts w:ascii="Arial Narrow" w:eastAsia="Times New Roman" w:hAnsi="Arial Narro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27" w15:restartNumberingAfterBreak="0">
    <w:nsid w:val="551F5479"/>
    <w:multiLevelType w:val="hybridMultilevel"/>
    <w:tmpl w:val="B6BCD230"/>
    <w:lvl w:ilvl="0" w:tplc="0409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8" w15:restartNumberingAfterBreak="0">
    <w:nsid w:val="57D835F0"/>
    <w:multiLevelType w:val="hybridMultilevel"/>
    <w:tmpl w:val="009E10D8"/>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29" w15:restartNumberingAfterBreak="0">
    <w:nsid w:val="58F579DE"/>
    <w:multiLevelType w:val="hybridMultilevel"/>
    <w:tmpl w:val="23A284EA"/>
    <w:lvl w:ilvl="0" w:tplc="0409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0" w15:restartNumberingAfterBreak="0">
    <w:nsid w:val="5FC37995"/>
    <w:multiLevelType w:val="hybridMultilevel"/>
    <w:tmpl w:val="2E42E49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15119AE"/>
    <w:multiLevelType w:val="hybridMultilevel"/>
    <w:tmpl w:val="2E42E49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DD95FE8"/>
    <w:multiLevelType w:val="hybridMultilevel"/>
    <w:tmpl w:val="7B5299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72FE3EA6"/>
    <w:multiLevelType w:val="hybridMultilevel"/>
    <w:tmpl w:val="668C9C98"/>
    <w:lvl w:ilvl="0" w:tplc="F5F0A488">
      <w:start w:val="12"/>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6625EF8"/>
    <w:multiLevelType w:val="hybridMultilevel"/>
    <w:tmpl w:val="FB08091A"/>
    <w:lvl w:ilvl="0" w:tplc="04090001">
      <w:start w:val="1"/>
      <w:numFmt w:val="bullet"/>
      <w:lvlText w:val=""/>
      <w:lvlJc w:val="left"/>
      <w:pPr>
        <w:ind w:left="1428" w:hanging="360"/>
      </w:pPr>
      <w:rPr>
        <w:rFonts w:ascii="Symbol" w:hAnsi="Symbol" w:cs="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35" w15:restartNumberingAfterBreak="0">
    <w:nsid w:val="7D212262"/>
    <w:multiLevelType w:val="hybridMultilevel"/>
    <w:tmpl w:val="957648E8"/>
    <w:lvl w:ilvl="0" w:tplc="D6644E76">
      <w:numFmt w:val="bullet"/>
      <w:lvlText w:val="-"/>
      <w:lvlJc w:val="left"/>
      <w:pPr>
        <w:ind w:left="1080" w:hanging="360"/>
      </w:pPr>
      <w:rPr>
        <w:rFonts w:ascii="Arial Narrow" w:eastAsia="Times New Roman" w:hAnsi="Arial Narro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15:restartNumberingAfterBreak="0">
    <w:nsid w:val="7F664EA9"/>
    <w:multiLevelType w:val="hybridMultilevel"/>
    <w:tmpl w:val="C0DA2376"/>
    <w:lvl w:ilvl="0" w:tplc="0409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32"/>
  </w:num>
  <w:num w:numId="2">
    <w:abstractNumId w:val="2"/>
  </w:num>
  <w:num w:numId="3">
    <w:abstractNumId w:val="11"/>
  </w:num>
  <w:num w:numId="4">
    <w:abstractNumId w:val="17"/>
  </w:num>
  <w:num w:numId="5">
    <w:abstractNumId w:val="1"/>
  </w:num>
  <w:num w:numId="6">
    <w:abstractNumId w:val="15"/>
  </w:num>
  <w:num w:numId="7">
    <w:abstractNumId w:val="14"/>
  </w:num>
  <w:num w:numId="8">
    <w:abstractNumId w:val="3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9"/>
  </w:num>
  <w:num w:numId="12">
    <w:abstractNumId w:val="6"/>
  </w:num>
  <w:num w:numId="13">
    <w:abstractNumId w:val="23"/>
  </w:num>
  <w:num w:numId="14">
    <w:abstractNumId w:val="24"/>
  </w:num>
  <w:num w:numId="15">
    <w:abstractNumId w:val="27"/>
  </w:num>
  <w:num w:numId="16">
    <w:abstractNumId w:val="13"/>
  </w:num>
  <w:num w:numId="17">
    <w:abstractNumId w:val="20"/>
  </w:num>
  <w:num w:numId="18">
    <w:abstractNumId w:val="16"/>
  </w:num>
  <w:num w:numId="19">
    <w:abstractNumId w:val="8"/>
  </w:num>
  <w:num w:numId="20">
    <w:abstractNumId w:val="25"/>
  </w:num>
  <w:num w:numId="21">
    <w:abstractNumId w:val="31"/>
  </w:num>
  <w:num w:numId="22">
    <w:abstractNumId w:val="3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
  </w:num>
  <w:num w:numId="26">
    <w:abstractNumId w:val="30"/>
  </w:num>
  <w:num w:numId="27">
    <w:abstractNumId w:val="34"/>
  </w:num>
  <w:num w:numId="28">
    <w:abstractNumId w:val="9"/>
  </w:num>
  <w:num w:numId="29">
    <w:abstractNumId w:val="28"/>
  </w:num>
  <w:num w:numId="30">
    <w:abstractNumId w:val="10"/>
  </w:num>
  <w:num w:numId="31">
    <w:abstractNumId w:val="18"/>
  </w:num>
  <w:num w:numId="32">
    <w:abstractNumId w:val="3"/>
  </w:num>
  <w:num w:numId="33">
    <w:abstractNumId w:val="7"/>
  </w:num>
  <w:num w:numId="34">
    <w:abstractNumId w:val="19"/>
  </w:num>
  <w:num w:numId="35">
    <w:abstractNumId w:val="26"/>
  </w:num>
  <w:num w:numId="36">
    <w:abstractNumId w:val="5"/>
  </w:num>
  <w:num w:numId="37">
    <w:abstractNumId w:val="21"/>
  </w:num>
  <w:num w:numId="38">
    <w:abstractNumId w:val="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04"/>
    <w:rsid w:val="000030F9"/>
    <w:rsid w:val="00004274"/>
    <w:rsid w:val="0001011A"/>
    <w:rsid w:val="00014219"/>
    <w:rsid w:val="00014EDD"/>
    <w:rsid w:val="00025A8D"/>
    <w:rsid w:val="00027D8F"/>
    <w:rsid w:val="00030CFF"/>
    <w:rsid w:val="00042A28"/>
    <w:rsid w:val="00043892"/>
    <w:rsid w:val="00044075"/>
    <w:rsid w:val="000543FF"/>
    <w:rsid w:val="00064D78"/>
    <w:rsid w:val="00067066"/>
    <w:rsid w:val="0007562F"/>
    <w:rsid w:val="00083276"/>
    <w:rsid w:val="00083EA1"/>
    <w:rsid w:val="00085387"/>
    <w:rsid w:val="0009398D"/>
    <w:rsid w:val="00094599"/>
    <w:rsid w:val="00097317"/>
    <w:rsid w:val="0009747F"/>
    <w:rsid w:val="000B0CA4"/>
    <w:rsid w:val="000B4409"/>
    <w:rsid w:val="000B5625"/>
    <w:rsid w:val="000C0E6B"/>
    <w:rsid w:val="000C0F1C"/>
    <w:rsid w:val="000C443F"/>
    <w:rsid w:val="000C6D80"/>
    <w:rsid w:val="000D0CA5"/>
    <w:rsid w:val="000D6183"/>
    <w:rsid w:val="000F5E5F"/>
    <w:rsid w:val="0010121D"/>
    <w:rsid w:val="0010427C"/>
    <w:rsid w:val="00105C4F"/>
    <w:rsid w:val="00106F28"/>
    <w:rsid w:val="00113ADD"/>
    <w:rsid w:val="00113DB1"/>
    <w:rsid w:val="0012064F"/>
    <w:rsid w:val="001218C4"/>
    <w:rsid w:val="00123852"/>
    <w:rsid w:val="00125474"/>
    <w:rsid w:val="00126EFD"/>
    <w:rsid w:val="00145366"/>
    <w:rsid w:val="00147553"/>
    <w:rsid w:val="00152FB8"/>
    <w:rsid w:val="0015386F"/>
    <w:rsid w:val="00153B27"/>
    <w:rsid w:val="001549C4"/>
    <w:rsid w:val="00154B8C"/>
    <w:rsid w:val="00155AEC"/>
    <w:rsid w:val="001569DB"/>
    <w:rsid w:val="001754C7"/>
    <w:rsid w:val="00177023"/>
    <w:rsid w:val="00177497"/>
    <w:rsid w:val="00177FDB"/>
    <w:rsid w:val="00185221"/>
    <w:rsid w:val="00191DBF"/>
    <w:rsid w:val="001958DE"/>
    <w:rsid w:val="001A3F8B"/>
    <w:rsid w:val="001A5551"/>
    <w:rsid w:val="001C027E"/>
    <w:rsid w:val="001C31D3"/>
    <w:rsid w:val="001C4F64"/>
    <w:rsid w:val="001C64B7"/>
    <w:rsid w:val="001D3A4C"/>
    <w:rsid w:val="001D4372"/>
    <w:rsid w:val="001D684F"/>
    <w:rsid w:val="001F1D1B"/>
    <w:rsid w:val="001F359F"/>
    <w:rsid w:val="001F6BD8"/>
    <w:rsid w:val="0020017F"/>
    <w:rsid w:val="002011B9"/>
    <w:rsid w:val="00205E83"/>
    <w:rsid w:val="002076A8"/>
    <w:rsid w:val="0021048E"/>
    <w:rsid w:val="00211EEE"/>
    <w:rsid w:val="00212E4D"/>
    <w:rsid w:val="00214BFC"/>
    <w:rsid w:val="00216C02"/>
    <w:rsid w:val="0022500B"/>
    <w:rsid w:val="00226E03"/>
    <w:rsid w:val="00252CC3"/>
    <w:rsid w:val="00255267"/>
    <w:rsid w:val="00276E81"/>
    <w:rsid w:val="00281898"/>
    <w:rsid w:val="0028210B"/>
    <w:rsid w:val="0029300F"/>
    <w:rsid w:val="00295331"/>
    <w:rsid w:val="00296614"/>
    <w:rsid w:val="002A47CF"/>
    <w:rsid w:val="002B12F1"/>
    <w:rsid w:val="002B39FF"/>
    <w:rsid w:val="002C38AB"/>
    <w:rsid w:val="002D226B"/>
    <w:rsid w:val="002D58D4"/>
    <w:rsid w:val="002E0370"/>
    <w:rsid w:val="002E23AE"/>
    <w:rsid w:val="002E5D44"/>
    <w:rsid w:val="002F11FD"/>
    <w:rsid w:val="002F3A1D"/>
    <w:rsid w:val="002F7B90"/>
    <w:rsid w:val="00313333"/>
    <w:rsid w:val="0031467B"/>
    <w:rsid w:val="00316104"/>
    <w:rsid w:val="00322E75"/>
    <w:rsid w:val="00323B60"/>
    <w:rsid w:val="003241EB"/>
    <w:rsid w:val="00327316"/>
    <w:rsid w:val="00327850"/>
    <w:rsid w:val="00333EAB"/>
    <w:rsid w:val="00335454"/>
    <w:rsid w:val="00341867"/>
    <w:rsid w:val="003433E6"/>
    <w:rsid w:val="0034548C"/>
    <w:rsid w:val="003464D2"/>
    <w:rsid w:val="00357148"/>
    <w:rsid w:val="00364D15"/>
    <w:rsid w:val="003656F5"/>
    <w:rsid w:val="00365CDF"/>
    <w:rsid w:val="00384E63"/>
    <w:rsid w:val="00385C0F"/>
    <w:rsid w:val="0038616E"/>
    <w:rsid w:val="00391032"/>
    <w:rsid w:val="00392412"/>
    <w:rsid w:val="00393873"/>
    <w:rsid w:val="0039511B"/>
    <w:rsid w:val="003A0AE9"/>
    <w:rsid w:val="003A44FA"/>
    <w:rsid w:val="003A6B0A"/>
    <w:rsid w:val="003C69E1"/>
    <w:rsid w:val="003D1662"/>
    <w:rsid w:val="003D4111"/>
    <w:rsid w:val="003D675E"/>
    <w:rsid w:val="003E18A5"/>
    <w:rsid w:val="003E2633"/>
    <w:rsid w:val="003E2E7B"/>
    <w:rsid w:val="003F0F50"/>
    <w:rsid w:val="004052FF"/>
    <w:rsid w:val="00431EBA"/>
    <w:rsid w:val="00440CF0"/>
    <w:rsid w:val="0044139F"/>
    <w:rsid w:val="004445DB"/>
    <w:rsid w:val="00447875"/>
    <w:rsid w:val="00462FBF"/>
    <w:rsid w:val="00463A7F"/>
    <w:rsid w:val="004652BD"/>
    <w:rsid w:val="00472F4B"/>
    <w:rsid w:val="00474B83"/>
    <w:rsid w:val="00480ADB"/>
    <w:rsid w:val="00484BE0"/>
    <w:rsid w:val="00485F4C"/>
    <w:rsid w:val="00490CB7"/>
    <w:rsid w:val="00492738"/>
    <w:rsid w:val="00492A1A"/>
    <w:rsid w:val="004947F7"/>
    <w:rsid w:val="004959B6"/>
    <w:rsid w:val="004A49E6"/>
    <w:rsid w:val="004A58FB"/>
    <w:rsid w:val="004A7C1C"/>
    <w:rsid w:val="004B3391"/>
    <w:rsid w:val="004C5882"/>
    <w:rsid w:val="004C5EB3"/>
    <w:rsid w:val="004C6CCD"/>
    <w:rsid w:val="004D15CC"/>
    <w:rsid w:val="004D317D"/>
    <w:rsid w:val="004D3E72"/>
    <w:rsid w:val="004E16CE"/>
    <w:rsid w:val="004E5B81"/>
    <w:rsid w:val="004F063D"/>
    <w:rsid w:val="004F1A70"/>
    <w:rsid w:val="004F32E9"/>
    <w:rsid w:val="004F3BDA"/>
    <w:rsid w:val="004F63F1"/>
    <w:rsid w:val="00501FF9"/>
    <w:rsid w:val="0052448F"/>
    <w:rsid w:val="00540475"/>
    <w:rsid w:val="00544EC9"/>
    <w:rsid w:val="00545085"/>
    <w:rsid w:val="00545765"/>
    <w:rsid w:val="0054739F"/>
    <w:rsid w:val="00552362"/>
    <w:rsid w:val="00553234"/>
    <w:rsid w:val="00560E46"/>
    <w:rsid w:val="00570CE2"/>
    <w:rsid w:val="00571462"/>
    <w:rsid w:val="005737CC"/>
    <w:rsid w:val="00576D1D"/>
    <w:rsid w:val="005871A9"/>
    <w:rsid w:val="00592D94"/>
    <w:rsid w:val="00597866"/>
    <w:rsid w:val="005A0DD8"/>
    <w:rsid w:val="005A0F5C"/>
    <w:rsid w:val="005B006F"/>
    <w:rsid w:val="005B0ACC"/>
    <w:rsid w:val="005B1320"/>
    <w:rsid w:val="005C5E31"/>
    <w:rsid w:val="005D2697"/>
    <w:rsid w:val="005D62E8"/>
    <w:rsid w:val="005E24BB"/>
    <w:rsid w:val="005F63EA"/>
    <w:rsid w:val="00612937"/>
    <w:rsid w:val="00624FB5"/>
    <w:rsid w:val="0063098A"/>
    <w:rsid w:val="006311B2"/>
    <w:rsid w:val="0063502A"/>
    <w:rsid w:val="00637068"/>
    <w:rsid w:val="00653A8D"/>
    <w:rsid w:val="00660D13"/>
    <w:rsid w:val="00667FB1"/>
    <w:rsid w:val="00670237"/>
    <w:rsid w:val="00672D1B"/>
    <w:rsid w:val="00675B0C"/>
    <w:rsid w:val="006761CC"/>
    <w:rsid w:val="006829C7"/>
    <w:rsid w:val="00687AE6"/>
    <w:rsid w:val="00697B1D"/>
    <w:rsid w:val="006A0A2A"/>
    <w:rsid w:val="006A11D3"/>
    <w:rsid w:val="006A1EDE"/>
    <w:rsid w:val="006B1902"/>
    <w:rsid w:val="006B228B"/>
    <w:rsid w:val="006B2B05"/>
    <w:rsid w:val="006C2013"/>
    <w:rsid w:val="006C439E"/>
    <w:rsid w:val="006C529B"/>
    <w:rsid w:val="006C59F4"/>
    <w:rsid w:val="006D151B"/>
    <w:rsid w:val="006D3AAA"/>
    <w:rsid w:val="006D4E1D"/>
    <w:rsid w:val="006D55EA"/>
    <w:rsid w:val="006D72DB"/>
    <w:rsid w:val="006E1D63"/>
    <w:rsid w:val="006E268C"/>
    <w:rsid w:val="006E4A00"/>
    <w:rsid w:val="006E78C9"/>
    <w:rsid w:val="006F3301"/>
    <w:rsid w:val="006F35B6"/>
    <w:rsid w:val="00700650"/>
    <w:rsid w:val="00702D02"/>
    <w:rsid w:val="00704C2A"/>
    <w:rsid w:val="0070794B"/>
    <w:rsid w:val="00717019"/>
    <w:rsid w:val="00721986"/>
    <w:rsid w:val="007277EC"/>
    <w:rsid w:val="00727B62"/>
    <w:rsid w:val="00730836"/>
    <w:rsid w:val="00731961"/>
    <w:rsid w:val="007332CD"/>
    <w:rsid w:val="0073585B"/>
    <w:rsid w:val="00747CFA"/>
    <w:rsid w:val="00751593"/>
    <w:rsid w:val="00755FFD"/>
    <w:rsid w:val="00757D6C"/>
    <w:rsid w:val="00773C8A"/>
    <w:rsid w:val="00792F7B"/>
    <w:rsid w:val="007A317E"/>
    <w:rsid w:val="007B2133"/>
    <w:rsid w:val="007C60AE"/>
    <w:rsid w:val="007D5520"/>
    <w:rsid w:val="007E27E5"/>
    <w:rsid w:val="007E6CB4"/>
    <w:rsid w:val="007F2D37"/>
    <w:rsid w:val="007F43E3"/>
    <w:rsid w:val="007F47D8"/>
    <w:rsid w:val="007F5968"/>
    <w:rsid w:val="00810F58"/>
    <w:rsid w:val="008167DB"/>
    <w:rsid w:val="00827351"/>
    <w:rsid w:val="00836C82"/>
    <w:rsid w:val="008409E0"/>
    <w:rsid w:val="008440C4"/>
    <w:rsid w:val="0084559A"/>
    <w:rsid w:val="00851B46"/>
    <w:rsid w:val="008527FF"/>
    <w:rsid w:val="00853DA6"/>
    <w:rsid w:val="008633B6"/>
    <w:rsid w:val="008664AD"/>
    <w:rsid w:val="00870C41"/>
    <w:rsid w:val="00875801"/>
    <w:rsid w:val="00877014"/>
    <w:rsid w:val="00877707"/>
    <w:rsid w:val="00885EDC"/>
    <w:rsid w:val="008909BB"/>
    <w:rsid w:val="008916AB"/>
    <w:rsid w:val="0089273B"/>
    <w:rsid w:val="008A1878"/>
    <w:rsid w:val="008A2E52"/>
    <w:rsid w:val="008A3838"/>
    <w:rsid w:val="008A5764"/>
    <w:rsid w:val="008A6929"/>
    <w:rsid w:val="008B737F"/>
    <w:rsid w:val="008C0371"/>
    <w:rsid w:val="008C0F78"/>
    <w:rsid w:val="008D5811"/>
    <w:rsid w:val="008D6CBF"/>
    <w:rsid w:val="008F465D"/>
    <w:rsid w:val="00900FF3"/>
    <w:rsid w:val="009042E6"/>
    <w:rsid w:val="009051E2"/>
    <w:rsid w:val="00905B64"/>
    <w:rsid w:val="00906A85"/>
    <w:rsid w:val="009369D8"/>
    <w:rsid w:val="009479F9"/>
    <w:rsid w:val="0095738D"/>
    <w:rsid w:val="009600A6"/>
    <w:rsid w:val="0096207F"/>
    <w:rsid w:val="0098670F"/>
    <w:rsid w:val="009A1393"/>
    <w:rsid w:val="009A4FE4"/>
    <w:rsid w:val="009A52F8"/>
    <w:rsid w:val="009A6A8C"/>
    <w:rsid w:val="009B0DA3"/>
    <w:rsid w:val="009B1BAE"/>
    <w:rsid w:val="009B376B"/>
    <w:rsid w:val="009C7690"/>
    <w:rsid w:val="009C7F80"/>
    <w:rsid w:val="009D1817"/>
    <w:rsid w:val="009D464C"/>
    <w:rsid w:val="009E117E"/>
    <w:rsid w:val="009E28EC"/>
    <w:rsid w:val="009E31F7"/>
    <w:rsid w:val="009E42A4"/>
    <w:rsid w:val="009F68DD"/>
    <w:rsid w:val="00A06115"/>
    <w:rsid w:val="00A0659C"/>
    <w:rsid w:val="00A07C72"/>
    <w:rsid w:val="00A21318"/>
    <w:rsid w:val="00A26D8C"/>
    <w:rsid w:val="00A36A97"/>
    <w:rsid w:val="00A4156E"/>
    <w:rsid w:val="00A43E05"/>
    <w:rsid w:val="00A44AA1"/>
    <w:rsid w:val="00A45743"/>
    <w:rsid w:val="00A457D6"/>
    <w:rsid w:val="00A55119"/>
    <w:rsid w:val="00A55439"/>
    <w:rsid w:val="00A55AB2"/>
    <w:rsid w:val="00A57C30"/>
    <w:rsid w:val="00A6156A"/>
    <w:rsid w:val="00A63D30"/>
    <w:rsid w:val="00A66AF3"/>
    <w:rsid w:val="00A7072E"/>
    <w:rsid w:val="00A802E0"/>
    <w:rsid w:val="00A828D5"/>
    <w:rsid w:val="00A84DD0"/>
    <w:rsid w:val="00A90935"/>
    <w:rsid w:val="00A93421"/>
    <w:rsid w:val="00AA2C2C"/>
    <w:rsid w:val="00AA5430"/>
    <w:rsid w:val="00AB7D54"/>
    <w:rsid w:val="00AC039D"/>
    <w:rsid w:val="00AC1C01"/>
    <w:rsid w:val="00AC5AA9"/>
    <w:rsid w:val="00AC6EAF"/>
    <w:rsid w:val="00AD1D34"/>
    <w:rsid w:val="00AD6B4A"/>
    <w:rsid w:val="00AE5133"/>
    <w:rsid w:val="00AE647E"/>
    <w:rsid w:val="00AF222C"/>
    <w:rsid w:val="00B0071F"/>
    <w:rsid w:val="00B0696B"/>
    <w:rsid w:val="00B16B20"/>
    <w:rsid w:val="00B20724"/>
    <w:rsid w:val="00B252F2"/>
    <w:rsid w:val="00B31B58"/>
    <w:rsid w:val="00B31C85"/>
    <w:rsid w:val="00B33218"/>
    <w:rsid w:val="00B35CDD"/>
    <w:rsid w:val="00B408EA"/>
    <w:rsid w:val="00B4167A"/>
    <w:rsid w:val="00B444AE"/>
    <w:rsid w:val="00B529E4"/>
    <w:rsid w:val="00B54937"/>
    <w:rsid w:val="00B55A5C"/>
    <w:rsid w:val="00B6723D"/>
    <w:rsid w:val="00B7254C"/>
    <w:rsid w:val="00B741EA"/>
    <w:rsid w:val="00B76381"/>
    <w:rsid w:val="00B76FF3"/>
    <w:rsid w:val="00B97D93"/>
    <w:rsid w:val="00BA25AF"/>
    <w:rsid w:val="00BA3165"/>
    <w:rsid w:val="00BA450B"/>
    <w:rsid w:val="00BB1D1F"/>
    <w:rsid w:val="00BB77C3"/>
    <w:rsid w:val="00BC0D67"/>
    <w:rsid w:val="00BC3211"/>
    <w:rsid w:val="00BD5A32"/>
    <w:rsid w:val="00BD7F04"/>
    <w:rsid w:val="00BF0980"/>
    <w:rsid w:val="00BF0E0B"/>
    <w:rsid w:val="00BF1934"/>
    <w:rsid w:val="00C03BBD"/>
    <w:rsid w:val="00C04AC1"/>
    <w:rsid w:val="00C07E45"/>
    <w:rsid w:val="00C13269"/>
    <w:rsid w:val="00C13B2B"/>
    <w:rsid w:val="00C149C5"/>
    <w:rsid w:val="00C162AA"/>
    <w:rsid w:val="00C22A17"/>
    <w:rsid w:val="00C22CC4"/>
    <w:rsid w:val="00C23CC9"/>
    <w:rsid w:val="00C27F24"/>
    <w:rsid w:val="00C3083B"/>
    <w:rsid w:val="00C477BE"/>
    <w:rsid w:val="00C50620"/>
    <w:rsid w:val="00C512FC"/>
    <w:rsid w:val="00C639A9"/>
    <w:rsid w:val="00C64237"/>
    <w:rsid w:val="00C717AF"/>
    <w:rsid w:val="00C72C2F"/>
    <w:rsid w:val="00C77FB0"/>
    <w:rsid w:val="00C8059E"/>
    <w:rsid w:val="00C86E30"/>
    <w:rsid w:val="00C874D2"/>
    <w:rsid w:val="00C90697"/>
    <w:rsid w:val="00C94FD9"/>
    <w:rsid w:val="00CA2C0F"/>
    <w:rsid w:val="00CA44A1"/>
    <w:rsid w:val="00CB0E66"/>
    <w:rsid w:val="00CB1493"/>
    <w:rsid w:val="00CB21AB"/>
    <w:rsid w:val="00CB334A"/>
    <w:rsid w:val="00CB4199"/>
    <w:rsid w:val="00CC6978"/>
    <w:rsid w:val="00CC7BA5"/>
    <w:rsid w:val="00CD0B3D"/>
    <w:rsid w:val="00CD0D7C"/>
    <w:rsid w:val="00CD3314"/>
    <w:rsid w:val="00CD33AB"/>
    <w:rsid w:val="00CE1142"/>
    <w:rsid w:val="00CE63D5"/>
    <w:rsid w:val="00CF1979"/>
    <w:rsid w:val="00CF4A1E"/>
    <w:rsid w:val="00CF61E2"/>
    <w:rsid w:val="00D0656B"/>
    <w:rsid w:val="00D11C57"/>
    <w:rsid w:val="00D11E22"/>
    <w:rsid w:val="00D26ACC"/>
    <w:rsid w:val="00D27A44"/>
    <w:rsid w:val="00D317C3"/>
    <w:rsid w:val="00D509C2"/>
    <w:rsid w:val="00D5208A"/>
    <w:rsid w:val="00D55500"/>
    <w:rsid w:val="00D5556C"/>
    <w:rsid w:val="00D60E29"/>
    <w:rsid w:val="00D659F7"/>
    <w:rsid w:val="00D70B4A"/>
    <w:rsid w:val="00D71C87"/>
    <w:rsid w:val="00D71D6B"/>
    <w:rsid w:val="00D728D8"/>
    <w:rsid w:val="00D878FE"/>
    <w:rsid w:val="00D94050"/>
    <w:rsid w:val="00DA162C"/>
    <w:rsid w:val="00DA1C57"/>
    <w:rsid w:val="00DA3AF7"/>
    <w:rsid w:val="00DA569A"/>
    <w:rsid w:val="00DA78C0"/>
    <w:rsid w:val="00DB71A8"/>
    <w:rsid w:val="00DC49DB"/>
    <w:rsid w:val="00DC6993"/>
    <w:rsid w:val="00DD0E04"/>
    <w:rsid w:val="00DE3125"/>
    <w:rsid w:val="00DE5342"/>
    <w:rsid w:val="00DF0115"/>
    <w:rsid w:val="00DF118B"/>
    <w:rsid w:val="00E016B7"/>
    <w:rsid w:val="00E024AB"/>
    <w:rsid w:val="00E02C2F"/>
    <w:rsid w:val="00E11284"/>
    <w:rsid w:val="00E11573"/>
    <w:rsid w:val="00E228B7"/>
    <w:rsid w:val="00E31534"/>
    <w:rsid w:val="00E32C5C"/>
    <w:rsid w:val="00E3431E"/>
    <w:rsid w:val="00E46804"/>
    <w:rsid w:val="00E517D9"/>
    <w:rsid w:val="00E66A47"/>
    <w:rsid w:val="00E70108"/>
    <w:rsid w:val="00E7267B"/>
    <w:rsid w:val="00E73085"/>
    <w:rsid w:val="00E816CC"/>
    <w:rsid w:val="00E81A52"/>
    <w:rsid w:val="00E84AEE"/>
    <w:rsid w:val="00E867B7"/>
    <w:rsid w:val="00E91983"/>
    <w:rsid w:val="00EA40FB"/>
    <w:rsid w:val="00EA4285"/>
    <w:rsid w:val="00EA7210"/>
    <w:rsid w:val="00EB05C4"/>
    <w:rsid w:val="00EB1330"/>
    <w:rsid w:val="00EB2FC4"/>
    <w:rsid w:val="00EB4079"/>
    <w:rsid w:val="00EC2C44"/>
    <w:rsid w:val="00EC3C6A"/>
    <w:rsid w:val="00EC6BA1"/>
    <w:rsid w:val="00EC7137"/>
    <w:rsid w:val="00EE383C"/>
    <w:rsid w:val="00EF3645"/>
    <w:rsid w:val="00F001E3"/>
    <w:rsid w:val="00F060CD"/>
    <w:rsid w:val="00F10F9C"/>
    <w:rsid w:val="00F120C7"/>
    <w:rsid w:val="00F1532D"/>
    <w:rsid w:val="00F267F7"/>
    <w:rsid w:val="00F27C16"/>
    <w:rsid w:val="00F44A0A"/>
    <w:rsid w:val="00F4763A"/>
    <w:rsid w:val="00F53D3D"/>
    <w:rsid w:val="00F566EB"/>
    <w:rsid w:val="00F56EC9"/>
    <w:rsid w:val="00F609AB"/>
    <w:rsid w:val="00F62F39"/>
    <w:rsid w:val="00F726B4"/>
    <w:rsid w:val="00F76822"/>
    <w:rsid w:val="00F77267"/>
    <w:rsid w:val="00F81910"/>
    <w:rsid w:val="00F82F6F"/>
    <w:rsid w:val="00F90E48"/>
    <w:rsid w:val="00F911EC"/>
    <w:rsid w:val="00F970A0"/>
    <w:rsid w:val="00FA20E5"/>
    <w:rsid w:val="00FA391C"/>
    <w:rsid w:val="00FB4707"/>
    <w:rsid w:val="00FB4AA9"/>
    <w:rsid w:val="00FB4E44"/>
    <w:rsid w:val="00FC17B1"/>
    <w:rsid w:val="00FC22EE"/>
    <w:rsid w:val="00FC79DA"/>
    <w:rsid w:val="00FD5B95"/>
    <w:rsid w:val="00FD60B1"/>
    <w:rsid w:val="00FD7CA0"/>
    <w:rsid w:val="00FE351F"/>
    <w:rsid w:val="00FE56BB"/>
    <w:rsid w:val="00FF0CB4"/>
    <w:rsid w:val="00FF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7A7024-49DF-4EA6-AA9D-896DF7A2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CB4"/>
    <w:pPr>
      <w:spacing w:after="200" w:line="276" w:lineRule="auto"/>
    </w:pPr>
    <w:rPr>
      <w:rFonts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69805587msonormal">
    <w:name w:val="yiv4269805587msonormal"/>
    <w:basedOn w:val="Normal"/>
    <w:uiPriority w:val="99"/>
    <w:rsid w:val="00BF0E0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yiv4269805587msolistparagraph">
    <w:name w:val="yiv4269805587msolistparagraph"/>
    <w:basedOn w:val="Normal"/>
    <w:uiPriority w:val="99"/>
    <w:rsid w:val="00BF0E0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uiPriority w:val="99"/>
    <w:rsid w:val="00BF0E0B"/>
  </w:style>
  <w:style w:type="paragraph" w:styleId="Header">
    <w:name w:val="header"/>
    <w:basedOn w:val="Normal"/>
    <w:link w:val="HeaderChar"/>
    <w:uiPriority w:val="99"/>
    <w:rsid w:val="00D509C2"/>
    <w:pPr>
      <w:tabs>
        <w:tab w:val="center" w:pos="4513"/>
        <w:tab w:val="right" w:pos="9026"/>
      </w:tabs>
    </w:pPr>
    <w:rPr>
      <w:lang w:val="en-US"/>
    </w:rPr>
  </w:style>
  <w:style w:type="character" w:customStyle="1" w:styleId="HeaderChar">
    <w:name w:val="Header Char"/>
    <w:basedOn w:val="DefaultParagraphFont"/>
    <w:link w:val="Header"/>
    <w:uiPriority w:val="99"/>
    <w:locked/>
    <w:rsid w:val="00D509C2"/>
    <w:rPr>
      <w:sz w:val="22"/>
      <w:szCs w:val="22"/>
      <w:lang w:eastAsia="en-US"/>
    </w:rPr>
  </w:style>
  <w:style w:type="paragraph" w:styleId="Footer">
    <w:name w:val="footer"/>
    <w:basedOn w:val="Normal"/>
    <w:link w:val="FooterChar"/>
    <w:uiPriority w:val="99"/>
    <w:rsid w:val="00D509C2"/>
    <w:pPr>
      <w:tabs>
        <w:tab w:val="center" w:pos="4513"/>
        <w:tab w:val="right" w:pos="9026"/>
      </w:tabs>
    </w:pPr>
    <w:rPr>
      <w:lang w:val="en-US"/>
    </w:rPr>
  </w:style>
  <w:style w:type="character" w:customStyle="1" w:styleId="FooterChar">
    <w:name w:val="Footer Char"/>
    <w:basedOn w:val="DefaultParagraphFont"/>
    <w:link w:val="Footer"/>
    <w:uiPriority w:val="99"/>
    <w:locked/>
    <w:rsid w:val="00D509C2"/>
    <w:rPr>
      <w:sz w:val="22"/>
      <w:szCs w:val="22"/>
      <w:lang w:eastAsia="en-US"/>
    </w:rPr>
  </w:style>
  <w:style w:type="table" w:styleId="TableGrid">
    <w:name w:val="Table Grid"/>
    <w:basedOn w:val="TableNormal"/>
    <w:uiPriority w:val="99"/>
    <w:rsid w:val="00D509C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briredeculoaredeschis-Accentuare1">
    <w:name w:val="Umbrire de culoare deschisă - Accentuare 1"/>
    <w:uiPriority w:val="99"/>
    <w:rsid w:val="00D509C2"/>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1">
    <w:name w:val="Body 1"/>
    <w:uiPriority w:val="99"/>
    <w:rsid w:val="00D509C2"/>
    <w:pPr>
      <w:outlineLvl w:val="0"/>
    </w:pPr>
    <w:rPr>
      <w:rFonts w:ascii="Times New Roman" w:eastAsia="Arial Unicode MS" w:hAnsi="Times New Roman"/>
      <w:color w:val="000000"/>
      <w:sz w:val="24"/>
      <w:szCs w:val="24"/>
      <w:u w:color="000000"/>
      <w:lang w:val="ro-RO" w:eastAsia="ro-RO"/>
    </w:rPr>
  </w:style>
  <w:style w:type="character" w:styleId="Strong">
    <w:name w:val="Strong"/>
    <w:basedOn w:val="DefaultParagraphFont"/>
    <w:uiPriority w:val="99"/>
    <w:qFormat/>
    <w:rsid w:val="00D509C2"/>
    <w:rPr>
      <w:b/>
      <w:bCs/>
    </w:rPr>
  </w:style>
  <w:style w:type="paragraph" w:styleId="PlainText">
    <w:name w:val="Plain Text"/>
    <w:basedOn w:val="Normal"/>
    <w:link w:val="PlainTextChar"/>
    <w:uiPriority w:val="99"/>
    <w:rsid w:val="004A7C1C"/>
    <w:pPr>
      <w:spacing w:after="0" w:line="240" w:lineRule="auto"/>
    </w:pPr>
    <w:rPr>
      <w:rFonts w:ascii="Courier New" w:eastAsia="Times New Roman" w:hAnsi="Courier New" w:cs="Courier New"/>
      <w:sz w:val="20"/>
      <w:szCs w:val="20"/>
      <w:lang w:val="nb-NO" w:eastAsia="nb-NO"/>
    </w:rPr>
  </w:style>
  <w:style w:type="character" w:customStyle="1" w:styleId="PlainTextChar">
    <w:name w:val="Plain Text Char"/>
    <w:basedOn w:val="DefaultParagraphFont"/>
    <w:link w:val="PlainText"/>
    <w:uiPriority w:val="99"/>
    <w:locked/>
    <w:rsid w:val="004A7C1C"/>
    <w:rPr>
      <w:rFonts w:ascii="Courier New" w:hAnsi="Courier New" w:cs="Courier New"/>
      <w:lang w:val="nb-NO" w:eastAsia="nb-NO"/>
    </w:rPr>
  </w:style>
  <w:style w:type="character" w:styleId="Hyperlink">
    <w:name w:val="Hyperlink"/>
    <w:basedOn w:val="DefaultParagraphFont"/>
    <w:uiPriority w:val="99"/>
    <w:rsid w:val="004A7C1C"/>
    <w:rPr>
      <w:color w:val="0000FF"/>
      <w:u w:val="single"/>
    </w:rPr>
  </w:style>
  <w:style w:type="table" w:customStyle="1" w:styleId="Umbriredeculoaredeschis-Accentuare3">
    <w:name w:val="Umbrire de culoare deschisă - Accentuare 3"/>
    <w:uiPriority w:val="99"/>
    <w:rsid w:val="00E02C2F"/>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Umbriredeculoaredeschis">
    <w:name w:val="Umbrire de culoare deschisă"/>
    <w:uiPriority w:val="99"/>
    <w:rsid w:val="008B737F"/>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rsid w:val="008916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rsid w:val="00322E75"/>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uiPriority w:val="99"/>
    <w:locked/>
    <w:rsid w:val="00322E75"/>
    <w:rPr>
      <w:rFonts w:ascii="Times New Roman" w:hAnsi="Times New Roman" w:cs="Times New Roman"/>
      <w:lang w:val="ro-RO" w:eastAsia="ro-RO"/>
    </w:rPr>
  </w:style>
  <w:style w:type="paragraph" w:customStyle="1" w:styleId="SubTitle2">
    <w:name w:val="SubTitle 2"/>
    <w:basedOn w:val="Normal"/>
    <w:uiPriority w:val="99"/>
    <w:rsid w:val="00DA1C57"/>
    <w:pPr>
      <w:spacing w:after="240" w:line="240" w:lineRule="auto"/>
      <w:jc w:val="center"/>
    </w:pPr>
    <w:rPr>
      <w:rFonts w:ascii="Times New Roman" w:eastAsia="Times New Roman" w:hAnsi="Times New Roman" w:cs="Times New Roman"/>
      <w:b/>
      <w:bCs/>
      <w:sz w:val="32"/>
      <w:szCs w:val="32"/>
      <w:lang w:val="en-GB"/>
    </w:rPr>
  </w:style>
  <w:style w:type="paragraph" w:styleId="ListParagraph">
    <w:name w:val="List Paragraph"/>
    <w:basedOn w:val="Normal"/>
    <w:uiPriority w:val="99"/>
    <w:qFormat/>
    <w:rsid w:val="00DA1C57"/>
    <w:pPr>
      <w:spacing w:after="0" w:line="240" w:lineRule="auto"/>
      <w:ind w:left="720"/>
    </w:pPr>
    <w:rPr>
      <w:rFonts w:ascii="Times New Roman" w:eastAsia="Times New Roman" w:hAnsi="Times New Roman" w:cs="Times New Roman"/>
      <w:sz w:val="24"/>
      <w:szCs w:val="24"/>
      <w:lang w:eastAsia="ro-RO"/>
    </w:rPr>
  </w:style>
  <w:style w:type="character" w:customStyle="1" w:styleId="hps">
    <w:name w:val="hps"/>
    <w:uiPriority w:val="99"/>
    <w:rsid w:val="00DA1C57"/>
  </w:style>
  <w:style w:type="paragraph" w:styleId="FootnoteText">
    <w:name w:val="footnote text"/>
    <w:basedOn w:val="Normal"/>
    <w:link w:val="FootnoteTextChar"/>
    <w:uiPriority w:val="99"/>
    <w:semiHidden/>
    <w:rsid w:val="00044075"/>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link w:val="FootnoteText"/>
    <w:uiPriority w:val="99"/>
    <w:semiHidden/>
    <w:rsid w:val="00AE21A9"/>
    <w:rPr>
      <w:rFonts w:cs="Calibri"/>
      <w:sz w:val="20"/>
      <w:szCs w:val="20"/>
      <w:lang w:val="ro-RO"/>
    </w:rPr>
  </w:style>
  <w:style w:type="character" w:styleId="FootnoteReference">
    <w:name w:val="footnote reference"/>
    <w:basedOn w:val="DefaultParagraphFont"/>
    <w:uiPriority w:val="99"/>
    <w:semiHidden/>
    <w:rsid w:val="00044075"/>
    <w:rPr>
      <w:vertAlign w:val="superscript"/>
    </w:rPr>
  </w:style>
  <w:style w:type="character" w:styleId="CommentReference">
    <w:name w:val="annotation reference"/>
    <w:basedOn w:val="DefaultParagraphFont"/>
    <w:uiPriority w:val="99"/>
    <w:semiHidden/>
    <w:rsid w:val="00296614"/>
    <w:rPr>
      <w:sz w:val="16"/>
      <w:szCs w:val="16"/>
    </w:rPr>
  </w:style>
  <w:style w:type="paragraph" w:styleId="CommentSubject">
    <w:name w:val="annotation subject"/>
    <w:basedOn w:val="CommentText"/>
    <w:next w:val="CommentText"/>
    <w:link w:val="CommentSubjectChar"/>
    <w:uiPriority w:val="99"/>
    <w:semiHidden/>
    <w:rsid w:val="00296614"/>
    <w:pPr>
      <w:spacing w:after="200" w:line="276" w:lineRule="auto"/>
    </w:pPr>
    <w:rPr>
      <w:b/>
      <w:bCs/>
    </w:rPr>
  </w:style>
  <w:style w:type="character" w:customStyle="1" w:styleId="CommentSubjectChar">
    <w:name w:val="Comment Subject Char"/>
    <w:basedOn w:val="CommentTextChar"/>
    <w:link w:val="CommentSubject"/>
    <w:uiPriority w:val="99"/>
    <w:semiHidden/>
    <w:locked/>
    <w:rsid w:val="00296614"/>
    <w:rPr>
      <w:rFonts w:ascii="Times New Roman" w:hAnsi="Times New Roman" w:cs="Times New Roman"/>
      <w:b/>
      <w:bCs/>
      <w:lang w:val="ro-RO" w:eastAsia="ro-RO"/>
    </w:rPr>
  </w:style>
  <w:style w:type="paragraph" w:styleId="BalloonText">
    <w:name w:val="Balloon Text"/>
    <w:basedOn w:val="Normal"/>
    <w:link w:val="BalloonTextChar"/>
    <w:uiPriority w:val="99"/>
    <w:semiHidden/>
    <w:rsid w:val="00296614"/>
    <w:pPr>
      <w:spacing w:after="0" w:line="240" w:lineRule="auto"/>
    </w:pPr>
    <w:rPr>
      <w:rFonts w:ascii="Segoe UI" w:hAnsi="Segoe UI" w:cs="Segoe UI"/>
      <w:sz w:val="18"/>
      <w:szCs w:val="18"/>
      <w:lang w:eastAsia="ro-RO"/>
    </w:rPr>
  </w:style>
  <w:style w:type="character" w:customStyle="1" w:styleId="BalloonTextChar">
    <w:name w:val="Balloon Text Char"/>
    <w:basedOn w:val="DefaultParagraphFont"/>
    <w:link w:val="BalloonText"/>
    <w:uiPriority w:val="99"/>
    <w:semiHidden/>
    <w:locked/>
    <w:rsid w:val="00296614"/>
    <w:rPr>
      <w:rFonts w:ascii="Segoe UI" w:hAnsi="Segoe UI" w:cs="Segoe UI"/>
      <w:sz w:val="18"/>
      <w:szCs w:val="18"/>
      <w:lang w:val="ro-RO"/>
    </w:rPr>
  </w:style>
  <w:style w:type="paragraph" w:customStyle="1" w:styleId="MoUparagraphs">
    <w:name w:val="MoU paragraphs"/>
    <w:basedOn w:val="Normal"/>
    <w:link w:val="MoUparagraphsChar"/>
    <w:uiPriority w:val="99"/>
    <w:rsid w:val="00C13269"/>
    <w:pPr>
      <w:spacing w:before="80" w:after="60" w:line="280" w:lineRule="exact"/>
      <w:jc w:val="both"/>
    </w:pPr>
    <w:rPr>
      <w:rFonts w:eastAsia="Times New Roman"/>
      <w:lang w:val="en-US"/>
    </w:rPr>
  </w:style>
  <w:style w:type="character" w:customStyle="1" w:styleId="MoUparagraphsChar">
    <w:name w:val="MoU paragraphs Char"/>
    <w:link w:val="MoUparagraphs"/>
    <w:uiPriority w:val="99"/>
    <w:locked/>
    <w:rsid w:val="00C13269"/>
    <w:rPr>
      <w:rFonts w:eastAsia="Times New Roman"/>
      <w:sz w:val="22"/>
      <w:szCs w:val="22"/>
      <w:lang w:eastAsia="en-US"/>
    </w:rPr>
  </w:style>
  <w:style w:type="paragraph" w:customStyle="1" w:styleId="Listparagraf">
    <w:name w:val="Listă paragraf"/>
    <w:basedOn w:val="Normal"/>
    <w:uiPriority w:val="99"/>
    <w:rsid w:val="00E46804"/>
    <w:pPr>
      <w:spacing w:after="0" w:line="240" w:lineRule="auto"/>
      <w:ind w:left="720"/>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67015">
      <w:marLeft w:val="0"/>
      <w:marRight w:val="0"/>
      <w:marTop w:val="0"/>
      <w:marBottom w:val="0"/>
      <w:divBdr>
        <w:top w:val="none" w:sz="0" w:space="0" w:color="auto"/>
        <w:left w:val="none" w:sz="0" w:space="0" w:color="auto"/>
        <w:bottom w:val="none" w:sz="0" w:space="0" w:color="auto"/>
        <w:right w:val="none" w:sz="0" w:space="0" w:color="auto"/>
      </w:divBdr>
    </w:div>
    <w:div w:id="2143767016">
      <w:marLeft w:val="0"/>
      <w:marRight w:val="0"/>
      <w:marTop w:val="0"/>
      <w:marBottom w:val="0"/>
      <w:divBdr>
        <w:top w:val="none" w:sz="0" w:space="0" w:color="auto"/>
        <w:left w:val="none" w:sz="0" w:space="0" w:color="auto"/>
        <w:bottom w:val="none" w:sz="0" w:space="0" w:color="auto"/>
        <w:right w:val="none" w:sz="0" w:space="0" w:color="auto"/>
      </w:divBdr>
    </w:div>
    <w:div w:id="2143767017">
      <w:marLeft w:val="0"/>
      <w:marRight w:val="0"/>
      <w:marTop w:val="0"/>
      <w:marBottom w:val="0"/>
      <w:divBdr>
        <w:top w:val="none" w:sz="0" w:space="0" w:color="auto"/>
        <w:left w:val="none" w:sz="0" w:space="0" w:color="auto"/>
        <w:bottom w:val="none" w:sz="0" w:space="0" w:color="auto"/>
        <w:right w:val="none" w:sz="0" w:space="0" w:color="auto"/>
      </w:divBdr>
    </w:div>
    <w:div w:id="2143767018">
      <w:marLeft w:val="0"/>
      <w:marRight w:val="0"/>
      <w:marTop w:val="0"/>
      <w:marBottom w:val="0"/>
      <w:divBdr>
        <w:top w:val="none" w:sz="0" w:space="0" w:color="auto"/>
        <w:left w:val="none" w:sz="0" w:space="0" w:color="auto"/>
        <w:bottom w:val="none" w:sz="0" w:space="0" w:color="auto"/>
        <w:right w:val="none" w:sz="0" w:space="0" w:color="auto"/>
      </w:divBdr>
    </w:div>
    <w:div w:id="2143767019">
      <w:marLeft w:val="0"/>
      <w:marRight w:val="0"/>
      <w:marTop w:val="0"/>
      <w:marBottom w:val="0"/>
      <w:divBdr>
        <w:top w:val="none" w:sz="0" w:space="0" w:color="auto"/>
        <w:left w:val="none" w:sz="0" w:space="0" w:color="auto"/>
        <w:bottom w:val="none" w:sz="0" w:space="0" w:color="auto"/>
        <w:right w:val="none" w:sz="0" w:space="0" w:color="auto"/>
      </w:divBdr>
    </w:div>
    <w:div w:id="2143767020">
      <w:marLeft w:val="0"/>
      <w:marRight w:val="0"/>
      <w:marTop w:val="0"/>
      <w:marBottom w:val="0"/>
      <w:divBdr>
        <w:top w:val="none" w:sz="0" w:space="0" w:color="auto"/>
        <w:left w:val="none" w:sz="0" w:space="0" w:color="auto"/>
        <w:bottom w:val="none" w:sz="0" w:space="0" w:color="auto"/>
        <w:right w:val="none" w:sz="0" w:space="0" w:color="auto"/>
      </w:divBdr>
    </w:div>
    <w:div w:id="2143767021">
      <w:marLeft w:val="0"/>
      <w:marRight w:val="0"/>
      <w:marTop w:val="0"/>
      <w:marBottom w:val="0"/>
      <w:divBdr>
        <w:top w:val="none" w:sz="0" w:space="0" w:color="auto"/>
        <w:left w:val="none" w:sz="0" w:space="0" w:color="auto"/>
        <w:bottom w:val="none" w:sz="0" w:space="0" w:color="auto"/>
        <w:right w:val="none" w:sz="0" w:space="0" w:color="auto"/>
      </w:divBdr>
    </w:div>
    <w:div w:id="2143767022">
      <w:marLeft w:val="0"/>
      <w:marRight w:val="0"/>
      <w:marTop w:val="0"/>
      <w:marBottom w:val="0"/>
      <w:divBdr>
        <w:top w:val="none" w:sz="0" w:space="0" w:color="auto"/>
        <w:left w:val="none" w:sz="0" w:space="0" w:color="auto"/>
        <w:bottom w:val="none" w:sz="0" w:space="0" w:color="auto"/>
        <w:right w:val="none" w:sz="0" w:space="0" w:color="auto"/>
      </w:divBdr>
    </w:div>
    <w:div w:id="2143767023">
      <w:marLeft w:val="0"/>
      <w:marRight w:val="0"/>
      <w:marTop w:val="0"/>
      <w:marBottom w:val="0"/>
      <w:divBdr>
        <w:top w:val="none" w:sz="0" w:space="0" w:color="auto"/>
        <w:left w:val="none" w:sz="0" w:space="0" w:color="auto"/>
        <w:bottom w:val="none" w:sz="0" w:space="0" w:color="auto"/>
        <w:right w:val="none" w:sz="0" w:space="0" w:color="auto"/>
      </w:divBdr>
    </w:div>
    <w:div w:id="2143767024">
      <w:marLeft w:val="0"/>
      <w:marRight w:val="0"/>
      <w:marTop w:val="0"/>
      <w:marBottom w:val="0"/>
      <w:divBdr>
        <w:top w:val="none" w:sz="0" w:space="0" w:color="auto"/>
        <w:left w:val="none" w:sz="0" w:space="0" w:color="auto"/>
        <w:bottom w:val="none" w:sz="0" w:space="0" w:color="auto"/>
        <w:right w:val="none" w:sz="0" w:space="0" w:color="auto"/>
      </w:divBdr>
    </w:div>
    <w:div w:id="2143767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ina.ghitulescu@csm1909.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lina.ghitulescu@csm1909.r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eeagrants.org/" TargetMode="External"/><Relationship Id="rId2" Type="http://schemas.openxmlformats.org/officeDocument/2006/relationships/hyperlink" Target="http://www.asistentasee.fonduri-ue.ro/ro/web/guest/acasa" TargetMode="External"/><Relationship Id="rId1" Type="http://schemas.openxmlformats.org/officeDocument/2006/relationships/hyperlink" Target="http://norwaygrants.jus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D8C9B-C971-4637-B749-312EFF6C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Consiliul Superior al Magistraturii</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SPEI</dc:creator>
  <cp:keywords/>
  <dc:description/>
  <cp:lastModifiedBy>Calina, GHITULESCU</cp:lastModifiedBy>
  <cp:revision>2</cp:revision>
  <cp:lastPrinted>2015-10-05T09:35:00Z</cp:lastPrinted>
  <dcterms:created xsi:type="dcterms:W3CDTF">2015-10-05T11:33:00Z</dcterms:created>
  <dcterms:modified xsi:type="dcterms:W3CDTF">2015-10-05T11:33:00Z</dcterms:modified>
</cp:coreProperties>
</file>