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64" w:rsidRPr="0052227A" w:rsidRDefault="00B41164" w:rsidP="007C0F08">
      <w:pPr>
        <w:pStyle w:val="memorandum"/>
        <w:rPr>
          <w:rFonts w:ascii="Cambria" w:hAnsi="Cambria" w:cs="Arial"/>
          <w:b/>
          <w:bCs/>
          <w:spacing w:val="46"/>
          <w:sz w:val="24"/>
          <w:szCs w:val="24"/>
          <w:lang w:val="ro-RO"/>
        </w:rPr>
      </w:pPr>
    </w:p>
    <w:p w:rsidR="00B41164" w:rsidRPr="0052227A" w:rsidRDefault="00B41164" w:rsidP="007C0F08">
      <w:pPr>
        <w:pStyle w:val="memorandum"/>
        <w:jc w:val="center"/>
        <w:rPr>
          <w:rFonts w:ascii="Cambria" w:hAnsi="Cambria" w:cs="Arial"/>
          <w:b/>
          <w:bCs/>
          <w:spacing w:val="46"/>
          <w:sz w:val="24"/>
          <w:szCs w:val="24"/>
          <w:lang w:val="ro-RO"/>
        </w:rPr>
      </w:pPr>
      <w:r w:rsidRPr="0052227A">
        <w:rPr>
          <w:rFonts w:ascii="Cambria" w:hAnsi="Cambria" w:cs="Arial"/>
          <w:b/>
          <w:bCs/>
          <w:spacing w:val="46"/>
          <w:sz w:val="24"/>
          <w:szCs w:val="24"/>
          <w:lang w:val="ro-RO"/>
        </w:rPr>
        <w:t>ANUNŢ</w:t>
      </w:r>
    </w:p>
    <w:p w:rsidR="00B41164" w:rsidRPr="0052227A" w:rsidRDefault="00B41164" w:rsidP="007C0F08">
      <w:pPr>
        <w:pStyle w:val="text"/>
        <w:rPr>
          <w:rFonts w:ascii="Cambria" w:hAnsi="Cambria" w:cs="Arial"/>
          <w:lang w:val="ro-RO"/>
        </w:rPr>
      </w:pPr>
    </w:p>
    <w:p w:rsidR="00B41164" w:rsidRPr="0052227A" w:rsidRDefault="00B41164" w:rsidP="007C0F08">
      <w:pPr>
        <w:ind w:firstLine="700"/>
        <w:rPr>
          <w:rFonts w:ascii="Cambria" w:hAnsi="Cambria"/>
          <w:sz w:val="24"/>
          <w:szCs w:val="24"/>
          <w:lang w:val="ro-RO"/>
        </w:rPr>
      </w:pPr>
    </w:p>
    <w:p w:rsidR="00B41164" w:rsidRPr="0052227A" w:rsidRDefault="00B41164" w:rsidP="00585563">
      <w:pPr>
        <w:spacing w:line="360" w:lineRule="auto"/>
        <w:rPr>
          <w:rFonts w:ascii="Cambria" w:hAnsi="Cambria" w:cs="Cambria"/>
          <w:b/>
          <w:bCs/>
          <w:sz w:val="24"/>
          <w:szCs w:val="24"/>
          <w:lang w:val="ro-RO"/>
        </w:rPr>
      </w:pPr>
      <w:r w:rsidRPr="0052227A">
        <w:rPr>
          <w:rFonts w:ascii="Cambria" w:hAnsi="Cambria" w:cs="Cambria"/>
          <w:sz w:val="24"/>
          <w:szCs w:val="24"/>
          <w:lang w:val="ro-RO"/>
        </w:rPr>
        <w:t xml:space="preserve">Institutul Naţional al Magistraturii are plăcerea de a vă informa cu privire la organizarea, de către </w:t>
      </w:r>
      <w:r w:rsidRPr="0052227A">
        <w:rPr>
          <w:rFonts w:ascii="Cambria" w:hAnsi="Cambria" w:cs="Cambria"/>
          <w:b/>
          <w:bCs/>
          <w:sz w:val="24"/>
          <w:szCs w:val="24"/>
          <w:lang w:val="ro-RO"/>
        </w:rPr>
        <w:t>Academia Oficiului European de Brevete</w:t>
      </w:r>
      <w:r w:rsidRPr="0052227A">
        <w:rPr>
          <w:rFonts w:ascii="Cambria" w:hAnsi="Cambria" w:cs="Cambria"/>
          <w:sz w:val="24"/>
          <w:szCs w:val="24"/>
          <w:lang w:val="ro-RO"/>
        </w:rPr>
        <w:t xml:space="preserve">, a </w:t>
      </w:r>
      <w:r w:rsidR="00FD767A" w:rsidRPr="0052227A">
        <w:rPr>
          <w:rFonts w:ascii="Cambria" w:hAnsi="Cambria" w:cs="Cambria"/>
          <w:sz w:val="24"/>
          <w:szCs w:val="24"/>
          <w:lang w:val="ro-RO"/>
        </w:rPr>
        <w:t xml:space="preserve">unui </w:t>
      </w:r>
      <w:r w:rsidR="00FD767A" w:rsidRPr="0052227A">
        <w:rPr>
          <w:rFonts w:ascii="Cambria" w:hAnsi="Cambria" w:cs="Cambria"/>
          <w:b/>
          <w:sz w:val="24"/>
          <w:szCs w:val="24"/>
          <w:lang w:val="ro-RO"/>
        </w:rPr>
        <w:t>seminar</w:t>
      </w:r>
      <w:r w:rsidR="00FD767A" w:rsidRPr="0052227A">
        <w:rPr>
          <w:rFonts w:ascii="Cambria" w:hAnsi="Cambria" w:cs="Cambria"/>
          <w:sz w:val="24"/>
          <w:szCs w:val="24"/>
          <w:lang w:val="ro-RO"/>
        </w:rPr>
        <w:t xml:space="preserve"> </w:t>
      </w:r>
      <w:r w:rsidRPr="0052227A">
        <w:rPr>
          <w:rFonts w:ascii="Cambria" w:hAnsi="Cambria" w:cs="Cambria"/>
          <w:b/>
          <w:bCs/>
          <w:sz w:val="24"/>
          <w:szCs w:val="24"/>
          <w:lang w:val="ro-RO"/>
        </w:rPr>
        <w:t>pentru judecătorii naționali</w:t>
      </w:r>
      <w:r w:rsidR="00FD767A" w:rsidRPr="0052227A">
        <w:rPr>
          <w:rFonts w:ascii="Cambria" w:hAnsi="Cambria" w:cs="Cambria"/>
          <w:b/>
          <w:bCs/>
          <w:sz w:val="24"/>
          <w:szCs w:val="24"/>
          <w:lang w:val="ro-RO"/>
        </w:rPr>
        <w:t xml:space="preserve"> cu privire la procedurile Oficiului European de Brevete (EPO).</w:t>
      </w:r>
      <w:r w:rsidRPr="0052227A">
        <w:rPr>
          <w:rFonts w:ascii="Cambria" w:hAnsi="Cambria" w:cs="Cambria"/>
          <w:b/>
          <w:bCs/>
          <w:sz w:val="24"/>
          <w:szCs w:val="24"/>
          <w:lang w:val="ro-RO"/>
        </w:rPr>
        <w:t xml:space="preserve"> </w:t>
      </w:r>
    </w:p>
    <w:p w:rsidR="00B41164" w:rsidRPr="0052227A" w:rsidRDefault="00FD767A" w:rsidP="00585563">
      <w:pPr>
        <w:spacing w:line="360" w:lineRule="auto"/>
        <w:rPr>
          <w:rFonts w:ascii="Cambria" w:hAnsi="Cambria" w:cs="Cambria"/>
          <w:sz w:val="24"/>
          <w:szCs w:val="24"/>
          <w:lang w:val="ro-RO"/>
        </w:rPr>
      </w:pPr>
      <w:r w:rsidRPr="0052227A">
        <w:rPr>
          <w:rFonts w:ascii="Cambria" w:hAnsi="Cambria" w:cs="Cambria"/>
          <w:sz w:val="24"/>
          <w:szCs w:val="24"/>
          <w:lang w:val="ro-RO"/>
        </w:rPr>
        <w:t>Seminarul</w:t>
      </w:r>
      <w:r w:rsidR="00B41164" w:rsidRPr="0052227A">
        <w:rPr>
          <w:rFonts w:ascii="Cambria" w:hAnsi="Cambria" w:cs="Cambria"/>
          <w:sz w:val="24"/>
          <w:szCs w:val="24"/>
          <w:lang w:val="ro-RO"/>
        </w:rPr>
        <w:t xml:space="preserve"> se va desfășura în perioada </w:t>
      </w:r>
      <w:r w:rsidRPr="0052227A">
        <w:rPr>
          <w:rFonts w:ascii="Cambria" w:hAnsi="Cambria" w:cs="Cambria"/>
          <w:b/>
          <w:bCs/>
          <w:sz w:val="24"/>
          <w:szCs w:val="24"/>
          <w:lang w:val="ro-RO"/>
        </w:rPr>
        <w:t>1</w:t>
      </w:r>
      <w:r w:rsidR="00B41164" w:rsidRPr="0052227A">
        <w:rPr>
          <w:rFonts w:ascii="Cambria" w:hAnsi="Cambria" w:cs="Cambria"/>
          <w:b/>
          <w:bCs/>
          <w:sz w:val="24"/>
          <w:szCs w:val="24"/>
          <w:lang w:val="ro-RO"/>
        </w:rPr>
        <w:t>-</w:t>
      </w:r>
      <w:r w:rsidRPr="0052227A">
        <w:rPr>
          <w:rFonts w:ascii="Cambria" w:hAnsi="Cambria" w:cs="Cambria"/>
          <w:b/>
          <w:bCs/>
          <w:sz w:val="24"/>
          <w:szCs w:val="24"/>
          <w:lang w:val="ro-RO"/>
        </w:rPr>
        <w:t>3</w:t>
      </w:r>
      <w:r w:rsidR="00B41164" w:rsidRPr="0052227A">
        <w:rPr>
          <w:rFonts w:ascii="Cambria" w:hAnsi="Cambria" w:cs="Cambria"/>
          <w:b/>
          <w:bCs/>
          <w:sz w:val="24"/>
          <w:szCs w:val="24"/>
          <w:lang w:val="ro-RO"/>
        </w:rPr>
        <w:t xml:space="preserve"> </w:t>
      </w:r>
      <w:r w:rsidRPr="0052227A">
        <w:rPr>
          <w:rFonts w:ascii="Cambria" w:hAnsi="Cambria" w:cs="Cambria"/>
          <w:b/>
          <w:bCs/>
          <w:sz w:val="24"/>
          <w:szCs w:val="24"/>
          <w:lang w:val="ro-RO"/>
        </w:rPr>
        <w:t>martie 2016</w:t>
      </w:r>
      <w:r w:rsidR="00B41164" w:rsidRPr="0052227A">
        <w:rPr>
          <w:rFonts w:ascii="Cambria" w:hAnsi="Cambria" w:cs="Cambria"/>
          <w:sz w:val="24"/>
          <w:szCs w:val="24"/>
          <w:lang w:val="ro-RO"/>
        </w:rPr>
        <w:t xml:space="preserve">, </w:t>
      </w:r>
      <w:r w:rsidR="00B41164" w:rsidRPr="0052227A">
        <w:rPr>
          <w:rFonts w:ascii="Cambria" w:hAnsi="Cambria" w:cs="Cambria"/>
          <w:b/>
          <w:bCs/>
          <w:sz w:val="24"/>
          <w:szCs w:val="24"/>
          <w:lang w:val="ro-RO"/>
        </w:rPr>
        <w:t>la sediul EPO din München</w:t>
      </w:r>
      <w:r w:rsidR="00B41164" w:rsidRPr="0052227A">
        <w:rPr>
          <w:rFonts w:ascii="Cambria" w:hAnsi="Cambria" w:cs="Cambria"/>
          <w:sz w:val="24"/>
          <w:szCs w:val="24"/>
          <w:lang w:val="ro-RO"/>
        </w:rPr>
        <w:t xml:space="preserve"> (Germania) și se adresează judecătorilor specializați în soluționarea cauzelor de proprietate intelectuală (în mod special brevete) sau care urmează să soluționeze astfel de cauze.  </w:t>
      </w:r>
    </w:p>
    <w:p w:rsidR="00B41164" w:rsidRPr="0052227A" w:rsidRDefault="00FD767A" w:rsidP="00585563">
      <w:pPr>
        <w:spacing w:line="360" w:lineRule="auto"/>
        <w:rPr>
          <w:rFonts w:ascii="Cambria" w:hAnsi="Cambria" w:cs="Cambria"/>
          <w:sz w:val="24"/>
          <w:szCs w:val="24"/>
          <w:lang w:val="ro-RO"/>
        </w:rPr>
      </w:pPr>
      <w:r w:rsidRPr="0052227A">
        <w:rPr>
          <w:rFonts w:ascii="Cambria" w:hAnsi="Cambria" w:cs="Cambria"/>
          <w:sz w:val="24"/>
          <w:szCs w:val="24"/>
          <w:lang w:val="ro-RO"/>
        </w:rPr>
        <w:t>Seminarul</w:t>
      </w:r>
      <w:r w:rsidR="00B41164" w:rsidRPr="0052227A">
        <w:rPr>
          <w:rFonts w:ascii="Cambria" w:hAnsi="Cambria" w:cs="Cambria"/>
          <w:sz w:val="24"/>
          <w:szCs w:val="24"/>
          <w:lang w:val="ro-RO"/>
        </w:rPr>
        <w:t xml:space="preserve"> se va desfășura în </w:t>
      </w:r>
      <w:r w:rsidR="00B41164" w:rsidRPr="0052227A">
        <w:rPr>
          <w:rFonts w:ascii="Cambria" w:hAnsi="Cambria" w:cs="Cambria"/>
          <w:b/>
          <w:bCs/>
          <w:sz w:val="24"/>
          <w:szCs w:val="24"/>
          <w:lang w:val="ro-RO"/>
        </w:rPr>
        <w:t>limba engleză</w:t>
      </w:r>
      <w:r w:rsidR="00B41164" w:rsidRPr="0052227A">
        <w:rPr>
          <w:rFonts w:ascii="Cambria" w:hAnsi="Cambria" w:cs="Cambria"/>
          <w:sz w:val="24"/>
          <w:szCs w:val="24"/>
          <w:lang w:val="ro-RO"/>
        </w:rPr>
        <w:t>.</w:t>
      </w:r>
    </w:p>
    <w:p w:rsidR="00B41164" w:rsidRPr="0052227A" w:rsidRDefault="00B41164" w:rsidP="00585563">
      <w:pPr>
        <w:spacing w:line="360" w:lineRule="auto"/>
        <w:rPr>
          <w:rFonts w:ascii="Cambria" w:hAnsi="Cambria" w:cs="Cambria"/>
          <w:sz w:val="24"/>
          <w:szCs w:val="24"/>
          <w:lang w:val="ro-RO" w:eastAsia="ro-RO"/>
        </w:rPr>
      </w:pPr>
    </w:p>
    <w:p w:rsidR="00B41164" w:rsidRPr="0052227A" w:rsidRDefault="00B41164" w:rsidP="00585563">
      <w:pPr>
        <w:spacing w:line="360" w:lineRule="auto"/>
        <w:rPr>
          <w:rFonts w:ascii="Cambria" w:hAnsi="Cambria" w:cs="Cambria"/>
          <w:sz w:val="24"/>
          <w:szCs w:val="24"/>
          <w:lang w:val="ro-RO" w:eastAsia="ro-RO"/>
        </w:rPr>
      </w:pPr>
      <w:r w:rsidRPr="0052227A">
        <w:rPr>
          <w:rFonts w:ascii="Cambria" w:hAnsi="Cambria" w:cs="Cambria"/>
          <w:sz w:val="24"/>
          <w:szCs w:val="24"/>
          <w:lang w:val="ro-RO" w:eastAsia="ro-RO"/>
        </w:rPr>
        <w:t>Costurile aferente cazării vor fi suportate de Academia Oficiului European de Brevete care va realiza și demersurile de rezervare a camerelor de hotel, detalii privind hotelul la care va fi asigurată cazarea urmând a fi furnizate direct participanților selectați.</w:t>
      </w:r>
    </w:p>
    <w:p w:rsidR="00B41164" w:rsidRPr="0052227A" w:rsidRDefault="00B41164" w:rsidP="00585563">
      <w:pPr>
        <w:spacing w:line="360" w:lineRule="auto"/>
        <w:rPr>
          <w:rFonts w:ascii="Cambria" w:hAnsi="Cambria" w:cs="Cambria"/>
          <w:sz w:val="24"/>
          <w:szCs w:val="24"/>
          <w:lang w:val="ro-RO" w:eastAsia="ro-RO"/>
        </w:rPr>
      </w:pPr>
      <w:r w:rsidRPr="0052227A">
        <w:rPr>
          <w:rFonts w:ascii="Cambria" w:hAnsi="Cambria" w:cs="Cambria"/>
          <w:sz w:val="24"/>
          <w:szCs w:val="24"/>
          <w:lang w:val="ro-RO" w:eastAsia="ro-RO"/>
        </w:rPr>
        <w:t xml:space="preserve">Costurile de transport internațional trebuie avansate de participanți, care trebuie să facă și demersurile de rezervare a biletelor de transport. Aceste costuri vor fi însă rambursate de organizatori (numai pentru transport la clasa economic), pe baza documentelor justificative de transport (tichete de îmbarcare, bilet electronic) prezentate de participant. </w:t>
      </w:r>
    </w:p>
    <w:p w:rsidR="00B41164" w:rsidRPr="0052227A" w:rsidRDefault="00B41164" w:rsidP="00585563">
      <w:pPr>
        <w:spacing w:line="360" w:lineRule="auto"/>
        <w:rPr>
          <w:rFonts w:ascii="Cambria" w:hAnsi="Cambria" w:cs="Cambria"/>
          <w:sz w:val="24"/>
          <w:szCs w:val="24"/>
          <w:lang w:val="ro-RO" w:eastAsia="ro-RO"/>
        </w:rPr>
      </w:pPr>
      <w:r w:rsidRPr="0052227A">
        <w:rPr>
          <w:rFonts w:ascii="Cambria" w:hAnsi="Cambria" w:cs="Cambria"/>
          <w:sz w:val="24"/>
          <w:szCs w:val="24"/>
          <w:lang w:val="ro-RO" w:eastAsia="ro-RO"/>
        </w:rPr>
        <w:t xml:space="preserve">Organizatorii vor acorda o diurnă (ca rambursare a celorlalte costuri aferente participării la </w:t>
      </w:r>
      <w:r w:rsidR="00C84C12">
        <w:rPr>
          <w:rFonts w:ascii="Cambria" w:hAnsi="Cambria" w:cs="Cambria"/>
          <w:sz w:val="24"/>
          <w:szCs w:val="24"/>
          <w:lang w:val="ro-RO" w:eastAsia="ro-RO"/>
        </w:rPr>
        <w:t>seminar</w:t>
      </w:r>
      <w:bookmarkStart w:id="0" w:name="_GoBack"/>
      <w:bookmarkEnd w:id="0"/>
      <w:r w:rsidRPr="0052227A">
        <w:rPr>
          <w:rFonts w:ascii="Cambria" w:hAnsi="Cambria" w:cs="Cambria"/>
          <w:sz w:val="24"/>
          <w:szCs w:val="24"/>
          <w:lang w:val="ro-RO" w:eastAsia="ro-RO"/>
        </w:rPr>
        <w:t>), pe baza unui formular de rambursare completat de participant.</w:t>
      </w:r>
    </w:p>
    <w:p w:rsidR="00B41164" w:rsidRPr="0052227A" w:rsidRDefault="00B41164" w:rsidP="00585563">
      <w:pPr>
        <w:spacing w:line="360" w:lineRule="auto"/>
        <w:rPr>
          <w:rFonts w:ascii="Cambria" w:hAnsi="Cambria" w:cs="Cambria"/>
          <w:sz w:val="24"/>
          <w:szCs w:val="24"/>
          <w:lang w:val="ro-RO"/>
        </w:rPr>
      </w:pPr>
    </w:p>
    <w:p w:rsidR="00FD767A" w:rsidRPr="0052227A" w:rsidRDefault="00B41164" w:rsidP="00723944">
      <w:pPr>
        <w:spacing w:line="360" w:lineRule="auto"/>
        <w:rPr>
          <w:rFonts w:ascii="Cambria" w:hAnsi="Cambria"/>
          <w:sz w:val="24"/>
          <w:szCs w:val="24"/>
        </w:rPr>
      </w:pPr>
      <w:r w:rsidRPr="0052227A">
        <w:rPr>
          <w:rFonts w:ascii="Cambria" w:hAnsi="Cambria" w:cs="Cambria"/>
          <w:sz w:val="24"/>
          <w:szCs w:val="24"/>
          <w:lang w:val="ro-RO"/>
        </w:rPr>
        <w:t xml:space="preserve">Magistrații interesați sunt rugați să consulte pagina acestui eveniment de pe site-ul EPO, la adresa </w:t>
      </w:r>
      <w:hyperlink r:id="rId7" w:history="1">
        <w:r w:rsidR="00FD767A" w:rsidRPr="0052227A">
          <w:rPr>
            <w:rStyle w:val="Hyperlink"/>
            <w:rFonts w:ascii="Cambria" w:hAnsi="Cambria"/>
            <w:sz w:val="24"/>
            <w:szCs w:val="24"/>
          </w:rPr>
          <w:t>http://www.epo.org/learning-events/events/search/details.html?id=13302</w:t>
        </w:r>
      </w:hyperlink>
    </w:p>
    <w:p w:rsidR="00B41164" w:rsidRPr="0052227A" w:rsidRDefault="00B41164" w:rsidP="00723944">
      <w:pPr>
        <w:spacing w:line="360" w:lineRule="auto"/>
        <w:rPr>
          <w:rFonts w:ascii="Cambria" w:hAnsi="Cambria" w:cs="Cambria"/>
          <w:sz w:val="24"/>
          <w:szCs w:val="24"/>
          <w:lang w:val="ro-RO"/>
        </w:rPr>
      </w:pPr>
      <w:r w:rsidRPr="0052227A">
        <w:rPr>
          <w:rFonts w:ascii="Cambria" w:hAnsi="Cambria" w:cs="Cambria"/>
          <w:b/>
          <w:bCs/>
          <w:sz w:val="24"/>
          <w:szCs w:val="24"/>
          <w:lang w:val="ro-RO"/>
        </w:rPr>
        <w:t xml:space="preserve">Înscrierea în procedura de selecție se va face online, </w:t>
      </w:r>
      <w:r w:rsidRPr="0052227A">
        <w:rPr>
          <w:rFonts w:ascii="Cambria" w:hAnsi="Cambria" w:cs="Cambria"/>
          <w:b/>
          <w:bCs/>
          <w:sz w:val="24"/>
          <w:szCs w:val="24"/>
          <w:u w:val="single"/>
          <w:lang w:val="ro-RO"/>
        </w:rPr>
        <w:t>direct pe pagina evenimentului</w:t>
      </w:r>
      <w:r w:rsidRPr="0052227A">
        <w:rPr>
          <w:rFonts w:ascii="Cambria" w:hAnsi="Cambria" w:cs="Cambria"/>
          <w:sz w:val="24"/>
          <w:szCs w:val="24"/>
          <w:lang w:val="ro-RO"/>
        </w:rPr>
        <w:t xml:space="preserve">, </w:t>
      </w:r>
      <w:r w:rsidRPr="0052227A">
        <w:rPr>
          <w:rFonts w:ascii="Cambria" w:hAnsi="Cambria" w:cs="Cambria"/>
          <w:b/>
          <w:bCs/>
          <w:sz w:val="24"/>
          <w:szCs w:val="24"/>
          <w:lang w:val="ro-RO"/>
        </w:rPr>
        <w:t>selecția finală urmând a fi realizată de organizatori</w:t>
      </w:r>
      <w:r w:rsidRPr="0052227A">
        <w:rPr>
          <w:rFonts w:ascii="Cambria" w:hAnsi="Cambria" w:cs="Cambria"/>
          <w:sz w:val="24"/>
          <w:szCs w:val="24"/>
          <w:lang w:val="ro-RO"/>
        </w:rPr>
        <w:t xml:space="preserve">. </w:t>
      </w:r>
    </w:p>
    <w:p w:rsidR="00B41164" w:rsidRPr="0052227A" w:rsidRDefault="00B41164" w:rsidP="00723944">
      <w:pPr>
        <w:spacing w:line="360" w:lineRule="auto"/>
        <w:rPr>
          <w:rFonts w:ascii="Cambria" w:hAnsi="Cambria" w:cs="Cambria"/>
          <w:sz w:val="24"/>
          <w:szCs w:val="24"/>
          <w:lang w:val="ro-RO"/>
        </w:rPr>
      </w:pPr>
      <w:r w:rsidRPr="0052227A">
        <w:rPr>
          <w:rFonts w:ascii="Cambria" w:hAnsi="Cambria" w:cs="Cambria"/>
          <w:sz w:val="24"/>
          <w:szCs w:val="24"/>
          <w:lang w:val="ro-RO"/>
        </w:rPr>
        <w:t xml:space="preserve">Codul de autorizare pentru accesarea formularului de înscriere este </w:t>
      </w:r>
      <w:r w:rsidR="00FD767A" w:rsidRPr="0052227A">
        <w:rPr>
          <w:rFonts w:ascii="Cambria" w:hAnsi="Cambria"/>
          <w:color w:val="666666"/>
          <w:sz w:val="24"/>
          <w:szCs w:val="24"/>
        </w:rPr>
        <w:t>JS01JTU2016</w:t>
      </w:r>
    </w:p>
    <w:p w:rsidR="00B41164" w:rsidRPr="0052227A" w:rsidRDefault="00B41164" w:rsidP="00723944">
      <w:pPr>
        <w:spacing w:line="360" w:lineRule="auto"/>
        <w:rPr>
          <w:rFonts w:ascii="Cambria" w:hAnsi="Cambria" w:cs="Cambria"/>
          <w:sz w:val="24"/>
          <w:szCs w:val="24"/>
          <w:lang w:val="ro-RO"/>
        </w:rPr>
      </w:pPr>
      <w:r w:rsidRPr="0052227A">
        <w:rPr>
          <w:rFonts w:ascii="Cambria" w:hAnsi="Cambria" w:cs="Cambria"/>
          <w:sz w:val="24"/>
          <w:szCs w:val="24"/>
          <w:lang w:val="ro-RO"/>
        </w:rPr>
        <w:t xml:space="preserve">Termenul limită de înscriere este </w:t>
      </w:r>
      <w:r w:rsidR="00FD767A" w:rsidRPr="0052227A">
        <w:rPr>
          <w:rFonts w:ascii="Cambria" w:hAnsi="Cambria" w:cs="Cambria"/>
          <w:b/>
          <w:bCs/>
          <w:sz w:val="24"/>
          <w:szCs w:val="24"/>
          <w:lang w:val="ro-RO"/>
        </w:rPr>
        <w:t>17</w:t>
      </w:r>
      <w:r w:rsidRPr="0052227A">
        <w:rPr>
          <w:rFonts w:ascii="Cambria" w:hAnsi="Cambria" w:cs="Cambria"/>
          <w:b/>
          <w:bCs/>
          <w:sz w:val="24"/>
          <w:szCs w:val="24"/>
          <w:lang w:val="ro-RO"/>
        </w:rPr>
        <w:t xml:space="preserve"> </w:t>
      </w:r>
      <w:r w:rsidR="00FD767A" w:rsidRPr="0052227A">
        <w:rPr>
          <w:rFonts w:ascii="Cambria" w:hAnsi="Cambria" w:cs="Cambria"/>
          <w:b/>
          <w:bCs/>
          <w:sz w:val="24"/>
          <w:szCs w:val="24"/>
          <w:lang w:val="ro-RO"/>
        </w:rPr>
        <w:t>ianuarie 2016</w:t>
      </w:r>
      <w:r w:rsidRPr="0052227A">
        <w:rPr>
          <w:rFonts w:ascii="Cambria" w:hAnsi="Cambria" w:cs="Cambria"/>
          <w:sz w:val="24"/>
          <w:szCs w:val="24"/>
          <w:lang w:val="ro-RO"/>
        </w:rPr>
        <w:t>.</w:t>
      </w:r>
    </w:p>
    <w:p w:rsidR="00B41164" w:rsidRPr="0052227A" w:rsidRDefault="00B41164" w:rsidP="00723944">
      <w:pPr>
        <w:spacing w:line="360" w:lineRule="auto"/>
        <w:rPr>
          <w:rFonts w:ascii="Cambria" w:hAnsi="Cambria" w:cs="Cambria"/>
          <w:sz w:val="24"/>
          <w:szCs w:val="24"/>
          <w:lang w:val="ro-RO"/>
        </w:rPr>
      </w:pPr>
    </w:p>
    <w:p w:rsidR="00B41164" w:rsidRPr="0052227A" w:rsidRDefault="00B41164" w:rsidP="00585563">
      <w:pPr>
        <w:spacing w:line="360" w:lineRule="auto"/>
        <w:rPr>
          <w:rFonts w:ascii="Cambria" w:hAnsi="Cambria"/>
          <w:sz w:val="24"/>
          <w:szCs w:val="24"/>
          <w:lang w:val="ro-RO"/>
        </w:rPr>
      </w:pPr>
      <w:r w:rsidRPr="0052227A">
        <w:rPr>
          <w:rFonts w:ascii="Cambria" w:hAnsi="Cambria" w:cs="Cambria"/>
          <w:sz w:val="24"/>
          <w:szCs w:val="24"/>
          <w:lang w:val="ro-RO"/>
        </w:rPr>
        <w:t xml:space="preserve">Pentru informații suplimentare, persoana de contact pentru acest eveniment din partea INM este dna. Nadia-Simona Țăran, personal de specialitate juridică asimilat judecătorilor și procurorilor, tel. 021.40.76.264, e-mail </w:t>
      </w:r>
      <w:hyperlink r:id="rId8" w:history="1">
        <w:r w:rsidRPr="0052227A">
          <w:rPr>
            <w:rStyle w:val="Hyperlink"/>
            <w:rFonts w:ascii="Cambria" w:hAnsi="Cambria" w:cs="Cambria"/>
            <w:sz w:val="24"/>
            <w:szCs w:val="24"/>
            <w:lang w:val="ro-RO"/>
          </w:rPr>
          <w:t>nadia.taran@inm-lex.ro</w:t>
        </w:r>
      </w:hyperlink>
      <w:r w:rsidRPr="0052227A">
        <w:rPr>
          <w:rFonts w:ascii="Cambria" w:hAnsi="Cambria" w:cs="Cambria"/>
          <w:sz w:val="24"/>
          <w:szCs w:val="24"/>
          <w:lang w:val="ro-RO"/>
        </w:rPr>
        <w:t xml:space="preserve"> </w:t>
      </w:r>
    </w:p>
    <w:sectPr w:rsidR="00B41164" w:rsidRPr="0052227A" w:rsidSect="00723944">
      <w:headerReference w:type="default" r:id="rId9"/>
      <w:footerReference w:type="default" r:id="rId10"/>
      <w:headerReference w:type="first" r:id="rId11"/>
      <w:footerReference w:type="first" r:id="rId12"/>
      <w:pgSz w:w="12240" w:h="15840" w:code="1"/>
      <w:pgMar w:top="1361"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AD5" w:rsidRDefault="00764AD5">
      <w:r>
        <w:separator/>
      </w:r>
    </w:p>
  </w:endnote>
  <w:endnote w:type="continuationSeparator" w:id="0">
    <w:p w:rsidR="00764AD5" w:rsidRDefault="0076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64" w:rsidRDefault="00764AD5" w:rsidP="007C0F08">
    <w:pPr>
      <w:pStyle w:val="Subsol"/>
      <w:jc w:val="right"/>
    </w:pPr>
    <w:r>
      <w:rPr>
        <w:noProof/>
      </w:rPr>
      <w:pict>
        <v:group id="Group 5" o:spid="_x0000_s2050" style="position:absolute;left:0;text-align:left;margin-left:557.25pt;margin-top:712.95pt;width:35.65pt;height:23.85pt;rotation:90;z-index:2;mso-position-horizontal-relative:page;mso-position-vertical-relative:page"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2051" type="#_x0000_t55" style="position:absolute;left:11101;top:9410;width:682;height:590;visibility:visible" adj="7304" fillcolor="#4f81bd" stroked="f" strokecolor="white">
            <v:fill color2="#243f60" angle="-135" focus="100%" type="gradient"/>
          </v:shape>
          <v:shape id="AutoShape 7" o:spid="_x0000_s2052" type="#_x0000_t55" style="position:absolute;left:10659;top:9410;width:682;height:590;visibility:visible" adj="7304" fillcolor="#4f81bd" stroked="f" strokecolor="white">
            <v:fill color2="#243f60" angle="-135" focus="100%" type="gradient"/>
          </v:shape>
          <v:shape id="AutoShape 8" o:spid="_x0000_s2053" type="#_x0000_t55" style="position:absolute;left:10217;top:9410;width:682;height:590;visibility:visible" adj="7304" fillcolor="#4f81bd" stroked="f" strokecolor="white">
            <v:fill color2="#243f60" angle="-135" focus="100%" type="gradient"/>
          </v:shape>
          <w10:wrap anchorx="page" anchory="page"/>
        </v:group>
      </w:pict>
    </w:r>
    <w:r w:rsidR="00B41164">
      <w:rPr>
        <w:rStyle w:val="Numrdepagin"/>
      </w:rPr>
      <w:fldChar w:fldCharType="begin"/>
    </w:r>
    <w:r w:rsidR="00B41164">
      <w:rPr>
        <w:rStyle w:val="Numrdepagin"/>
      </w:rPr>
      <w:instrText xml:space="preserve"> PAGE </w:instrText>
    </w:r>
    <w:r w:rsidR="00B41164">
      <w:rPr>
        <w:rStyle w:val="Numrdepagin"/>
      </w:rPr>
      <w:fldChar w:fldCharType="separate"/>
    </w:r>
    <w:r w:rsidR="00B41164">
      <w:rPr>
        <w:rStyle w:val="Numrdepagin"/>
        <w:noProof/>
      </w:rPr>
      <w:t>2</w:t>
    </w:r>
    <w:r w:rsidR="00B41164">
      <w:rPr>
        <w:rStyle w:val="Numrdepag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64" w:rsidRPr="003E77DC" w:rsidRDefault="00B41164" w:rsidP="007C0F08">
    <w:pPr>
      <w:jc w:val="right"/>
    </w:pPr>
    <w:r w:rsidRPr="003E77DC">
      <w:rPr>
        <w:rStyle w:val="Numrdepagin"/>
      </w:rPr>
      <w:fldChar w:fldCharType="begin"/>
    </w:r>
    <w:r w:rsidRPr="003E77DC">
      <w:rPr>
        <w:rStyle w:val="Numrdepagin"/>
      </w:rPr>
      <w:instrText xml:space="preserve"> PAGE </w:instrText>
    </w:r>
    <w:r w:rsidRPr="003E77DC">
      <w:rPr>
        <w:rStyle w:val="Numrdepagin"/>
      </w:rPr>
      <w:fldChar w:fldCharType="separate"/>
    </w:r>
    <w:r w:rsidR="00C84C12">
      <w:rPr>
        <w:rStyle w:val="Numrdepagin"/>
        <w:noProof/>
      </w:rPr>
      <w:t>1</w:t>
    </w:r>
    <w:r w:rsidRPr="003E77DC">
      <w:rPr>
        <w:rStyle w:val="Numrdepagin"/>
      </w:rPr>
      <w:fldChar w:fldCharType="end"/>
    </w:r>
    <w:r w:rsidR="00764AD5">
      <w:rPr>
        <w:noProof/>
      </w:rPr>
      <w:pict>
        <v:group id="Group 1" o:spid="_x0000_s2055" style="position:absolute;left:0;text-align:left;margin-left:557.35pt;margin-top:712.95pt;width:35.65pt;height:23.85pt;rotation:90;z-index:1;mso-position-horizontal-relative:page;mso-position-vertical-relative:page"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2056" type="#_x0000_t55" style="position:absolute;left:11101;top:9410;width:682;height:590;visibility:visible" adj="7304" fillcolor="#4f81bd" stroked="f" strokecolor="white">
            <v:fill color2="#243f60" angle="-135" focus="100%" type="gradient"/>
          </v:shape>
          <v:shape id="AutoShape 3" o:spid="_x0000_s2057" type="#_x0000_t55" style="position:absolute;left:10659;top:9410;width:682;height:590;visibility:visible" adj="7304" fillcolor="#4f81bd" stroked="f" strokecolor="white">
            <v:fill color2="#243f60" angle="-135" focus="100%" type="gradient"/>
          </v:shape>
          <v:shape id="AutoShape 4" o:spid="_x0000_s2058" type="#_x0000_t55" style="position:absolute;left:10217;top:9410;width:682;height:590;visibility:visible" adj="7304" fillcolor="#4f81bd" stroked="f" strokecolor="white">
            <v:fill color2="#243f60" angle="-135" focus="100%" type="gradien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AD5" w:rsidRDefault="00764AD5">
      <w:r>
        <w:separator/>
      </w:r>
    </w:p>
  </w:footnote>
  <w:footnote w:type="continuationSeparator" w:id="0">
    <w:p w:rsidR="00764AD5" w:rsidRDefault="00764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64" w:rsidRDefault="00764AD5" w:rsidP="007C0F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alt="Untitled" style="position:absolute;left:0;text-align:left;margin-left:-75.15pt;margin-top:87.05pt;width:618.05pt;height:675pt;z-index:-1;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64" w:rsidRDefault="00764AD5" w:rsidP="007C0F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alt="Untitled" style="position:absolute;left:0;text-align:left;margin-left:-75pt;margin-top:87.1pt;width:618.05pt;height:675pt;z-index:-2;visibility:visible">
          <v:imagedata r:id="rId1" o:title=""/>
        </v:shape>
      </w:pict>
    </w:r>
  </w:p>
  <w:p w:rsidR="00B41164" w:rsidRDefault="00C84C12" w:rsidP="007C0F08">
    <w:r>
      <w:rPr>
        <w:noProof/>
      </w:rPr>
      <w:pict>
        <v:shape id="Picture 1" o:spid="_x0000_i1025" type="#_x0000_t75" alt="Untitled" style="width:507pt;height:553.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F08"/>
    <w:rsid w:val="00010CFE"/>
    <w:rsid w:val="0002197C"/>
    <w:rsid w:val="00056AEA"/>
    <w:rsid w:val="00062E80"/>
    <w:rsid w:val="00082F26"/>
    <w:rsid w:val="0008425A"/>
    <w:rsid w:val="000C6EAF"/>
    <w:rsid w:val="000D415D"/>
    <w:rsid w:val="000D694C"/>
    <w:rsid w:val="000D78B7"/>
    <w:rsid w:val="001049E6"/>
    <w:rsid w:val="00142CEA"/>
    <w:rsid w:val="00174D5B"/>
    <w:rsid w:val="001975B5"/>
    <w:rsid w:val="001B0C7A"/>
    <w:rsid w:val="001B680B"/>
    <w:rsid w:val="00200E41"/>
    <w:rsid w:val="00211652"/>
    <w:rsid w:val="00242C12"/>
    <w:rsid w:val="002741CB"/>
    <w:rsid w:val="00277F18"/>
    <w:rsid w:val="00281923"/>
    <w:rsid w:val="002A23FE"/>
    <w:rsid w:val="003076E4"/>
    <w:rsid w:val="003B4079"/>
    <w:rsid w:val="003E77DC"/>
    <w:rsid w:val="00410D97"/>
    <w:rsid w:val="00454D7C"/>
    <w:rsid w:val="004619D6"/>
    <w:rsid w:val="00483ACC"/>
    <w:rsid w:val="004B10A8"/>
    <w:rsid w:val="004B5FA6"/>
    <w:rsid w:val="004B725B"/>
    <w:rsid w:val="004C22DB"/>
    <w:rsid w:val="004E36DF"/>
    <w:rsid w:val="004E5273"/>
    <w:rsid w:val="004E7D69"/>
    <w:rsid w:val="0050737B"/>
    <w:rsid w:val="0052227A"/>
    <w:rsid w:val="00533540"/>
    <w:rsid w:val="005354A6"/>
    <w:rsid w:val="00562167"/>
    <w:rsid w:val="00585563"/>
    <w:rsid w:val="005A6681"/>
    <w:rsid w:val="005C48F9"/>
    <w:rsid w:val="00636629"/>
    <w:rsid w:val="00654B56"/>
    <w:rsid w:val="00657463"/>
    <w:rsid w:val="006621C3"/>
    <w:rsid w:val="006937AF"/>
    <w:rsid w:val="006B39F9"/>
    <w:rsid w:val="006C1EFA"/>
    <w:rsid w:val="006E4DD1"/>
    <w:rsid w:val="006F32B6"/>
    <w:rsid w:val="006F7CC7"/>
    <w:rsid w:val="0071257E"/>
    <w:rsid w:val="00723944"/>
    <w:rsid w:val="0073581D"/>
    <w:rsid w:val="00741622"/>
    <w:rsid w:val="00764AD5"/>
    <w:rsid w:val="00772CE3"/>
    <w:rsid w:val="00787C75"/>
    <w:rsid w:val="007B6663"/>
    <w:rsid w:val="007C0F08"/>
    <w:rsid w:val="007D0E13"/>
    <w:rsid w:val="007F29B8"/>
    <w:rsid w:val="007F42B9"/>
    <w:rsid w:val="0084009F"/>
    <w:rsid w:val="00842F45"/>
    <w:rsid w:val="0084570B"/>
    <w:rsid w:val="00874D67"/>
    <w:rsid w:val="0087663A"/>
    <w:rsid w:val="008A798C"/>
    <w:rsid w:val="008C0CE0"/>
    <w:rsid w:val="00927DAA"/>
    <w:rsid w:val="00946C32"/>
    <w:rsid w:val="0096714D"/>
    <w:rsid w:val="00972D0E"/>
    <w:rsid w:val="009A3198"/>
    <w:rsid w:val="009C0E51"/>
    <w:rsid w:val="009D0A60"/>
    <w:rsid w:val="00A20160"/>
    <w:rsid w:val="00A353E6"/>
    <w:rsid w:val="00A52F47"/>
    <w:rsid w:val="00AA4BEF"/>
    <w:rsid w:val="00AC437B"/>
    <w:rsid w:val="00AE3EAB"/>
    <w:rsid w:val="00AF2AD8"/>
    <w:rsid w:val="00B00B02"/>
    <w:rsid w:val="00B11378"/>
    <w:rsid w:val="00B306F8"/>
    <w:rsid w:val="00B3381B"/>
    <w:rsid w:val="00B41164"/>
    <w:rsid w:val="00B512D3"/>
    <w:rsid w:val="00B52B42"/>
    <w:rsid w:val="00B800D2"/>
    <w:rsid w:val="00B82249"/>
    <w:rsid w:val="00B91E86"/>
    <w:rsid w:val="00B93E8A"/>
    <w:rsid w:val="00BA42DB"/>
    <w:rsid w:val="00BB473E"/>
    <w:rsid w:val="00BB79CB"/>
    <w:rsid w:val="00BF64FB"/>
    <w:rsid w:val="00C209AF"/>
    <w:rsid w:val="00C26CE6"/>
    <w:rsid w:val="00C3088A"/>
    <w:rsid w:val="00C30A47"/>
    <w:rsid w:val="00C43128"/>
    <w:rsid w:val="00C51014"/>
    <w:rsid w:val="00C55AAD"/>
    <w:rsid w:val="00C709ED"/>
    <w:rsid w:val="00C84C12"/>
    <w:rsid w:val="00CD15FB"/>
    <w:rsid w:val="00CD79AD"/>
    <w:rsid w:val="00CE3547"/>
    <w:rsid w:val="00CE4C70"/>
    <w:rsid w:val="00CF4DAE"/>
    <w:rsid w:val="00D0633E"/>
    <w:rsid w:val="00D67641"/>
    <w:rsid w:val="00D76D5F"/>
    <w:rsid w:val="00D8629C"/>
    <w:rsid w:val="00DB2C41"/>
    <w:rsid w:val="00DC6E78"/>
    <w:rsid w:val="00E0563E"/>
    <w:rsid w:val="00E104A9"/>
    <w:rsid w:val="00E33E86"/>
    <w:rsid w:val="00EA4762"/>
    <w:rsid w:val="00F151B5"/>
    <w:rsid w:val="00F22217"/>
    <w:rsid w:val="00F2764D"/>
    <w:rsid w:val="00F801A2"/>
    <w:rsid w:val="00F86D95"/>
    <w:rsid w:val="00FC59DC"/>
    <w:rsid w:val="00FD118A"/>
    <w:rsid w:val="00FD1E0F"/>
    <w:rsid w:val="00FD4BD7"/>
    <w:rsid w:val="00FD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docId w15:val="{426462EB-2A38-464A-9D74-D1F485CF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Titlu1">
    <w:name w:val="heading 1"/>
    <w:basedOn w:val="Normal"/>
    <w:next w:val="Normal"/>
    <w:link w:val="Titlu1Caracter"/>
    <w:uiPriority w:val="99"/>
    <w:qFormat/>
    <w:rsid w:val="007C0F08"/>
    <w:pPr>
      <w:spacing w:before="360" w:after="360"/>
      <w:outlineLvl w:val="0"/>
    </w:pPr>
    <w:rPr>
      <w:b/>
      <w:bCs/>
      <w:caps/>
      <w:u w:val="single"/>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C0F08"/>
    <w:rPr>
      <w:rFonts w:ascii="Arial" w:hAnsi="Arial" w:cs="Arial"/>
      <w:b/>
      <w:bCs/>
      <w:caps/>
      <w:sz w:val="28"/>
      <w:szCs w:val="28"/>
      <w:u w:val="single"/>
      <w:lang w:val="ro-RO" w:eastAsia="en-US"/>
    </w:rPr>
  </w:style>
  <w:style w:type="paragraph" w:styleId="TextnBalon">
    <w:name w:val="Balloon Text"/>
    <w:basedOn w:val="Normal"/>
    <w:link w:val="TextnBalonCaracter"/>
    <w:uiPriority w:val="99"/>
    <w:semiHidden/>
    <w:rsid w:val="00BF64FB"/>
    <w:pPr>
      <w:jc w:val="left"/>
    </w:pPr>
    <w:rPr>
      <w:rFonts w:ascii="Tahoma" w:eastAsia="MS Mincho" w:hAnsi="Tahoma" w:cs="Tahoma"/>
      <w:sz w:val="16"/>
      <w:szCs w:val="16"/>
      <w:lang w:val="ro-RO" w:eastAsia="ja-JP"/>
    </w:rPr>
  </w:style>
  <w:style w:type="character" w:customStyle="1" w:styleId="TextnBalonCaracter">
    <w:name w:val="Text în Balon Caracter"/>
    <w:link w:val="TextnBalon"/>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Subsol">
    <w:name w:val="footer"/>
    <w:basedOn w:val="Normal"/>
    <w:link w:val="SubsolCaracter"/>
    <w:uiPriority w:val="99"/>
    <w:rsid w:val="007C0F08"/>
    <w:pPr>
      <w:tabs>
        <w:tab w:val="center" w:pos="4680"/>
        <w:tab w:val="right" w:pos="9360"/>
      </w:tabs>
    </w:pPr>
  </w:style>
  <w:style w:type="character" w:customStyle="1" w:styleId="SubsolCaracter">
    <w:name w:val="Subsol Caracter"/>
    <w:link w:val="Subsol"/>
    <w:uiPriority w:val="99"/>
    <w:locked/>
    <w:rsid w:val="007C0F08"/>
    <w:rPr>
      <w:rFonts w:ascii="Arial" w:hAnsi="Arial" w:cs="Arial"/>
      <w:sz w:val="26"/>
      <w:szCs w:val="26"/>
      <w:lang w:val="en-US" w:eastAsia="en-US"/>
    </w:rPr>
  </w:style>
  <w:style w:type="character" w:styleId="Numrdepagin">
    <w:name w:val="page number"/>
    <w:basedOn w:val="Fontdeparagrafimplici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HyperlinkParcurs">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uiPriority w:val="99"/>
    <w:rsid w:val="00C26CE6"/>
    <w:pPr>
      <w:autoSpaceDE w:val="0"/>
      <w:autoSpaceDN w:val="0"/>
      <w:adjustRightInd w:val="0"/>
    </w:pPr>
    <w:rPr>
      <w:rFonts w:ascii="Calibri" w:hAnsi="Calibri" w:cs="Calibri"/>
      <w:color w:val="000000"/>
      <w:sz w:val="24"/>
      <w:szCs w:val="24"/>
    </w:rPr>
  </w:style>
  <w:style w:type="paragraph" w:styleId="Textnotdesubsol">
    <w:name w:val="footnote text"/>
    <w:basedOn w:val="Normal"/>
    <w:link w:val="TextnotdesubsolCaracter"/>
    <w:uiPriority w:val="99"/>
    <w:semiHidden/>
    <w:rsid w:val="00E0563E"/>
    <w:pPr>
      <w:ind w:left="720" w:hanging="720"/>
    </w:pPr>
    <w:rPr>
      <w:sz w:val="20"/>
      <w:szCs w:val="20"/>
      <w:lang w:val="ro-RO" w:eastAsia="ro-RO"/>
    </w:rPr>
  </w:style>
  <w:style w:type="character" w:customStyle="1" w:styleId="TextnotdesubsolCaracter">
    <w:name w:val="Text notă de subsol Caracter"/>
    <w:link w:val="Textnotdesubsol"/>
    <w:uiPriority w:val="99"/>
    <w:semiHidden/>
    <w:locked/>
    <w:rsid w:val="00E0563E"/>
    <w:rPr>
      <w:rFonts w:cs="Times New Roman"/>
      <w:lang w:val="ro-RO" w:eastAsia="ro-RO"/>
    </w:rPr>
  </w:style>
  <w:style w:type="character" w:styleId="Referinnotdesubsol">
    <w:name w:val="footnote reference"/>
    <w:uiPriority w:val="99"/>
    <w:semiHidden/>
    <w:rsid w:val="00E0563E"/>
    <w:rPr>
      <w:rFonts w:cs="Times New Roman"/>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01389">
      <w:marLeft w:val="0"/>
      <w:marRight w:val="0"/>
      <w:marTop w:val="0"/>
      <w:marBottom w:val="0"/>
      <w:divBdr>
        <w:top w:val="none" w:sz="0" w:space="0" w:color="auto"/>
        <w:left w:val="none" w:sz="0" w:space="0" w:color="auto"/>
        <w:bottom w:val="none" w:sz="0" w:space="0" w:color="auto"/>
        <w:right w:val="none" w:sz="0" w:space="0" w:color="auto"/>
      </w:divBdr>
    </w:div>
    <w:div w:id="1346401390">
      <w:marLeft w:val="0"/>
      <w:marRight w:val="0"/>
      <w:marTop w:val="0"/>
      <w:marBottom w:val="0"/>
      <w:divBdr>
        <w:top w:val="none" w:sz="0" w:space="0" w:color="auto"/>
        <w:left w:val="none" w:sz="0" w:space="0" w:color="auto"/>
        <w:bottom w:val="none" w:sz="0" w:space="0" w:color="auto"/>
        <w:right w:val="none" w:sz="0" w:space="0" w:color="auto"/>
      </w:divBdr>
    </w:div>
    <w:div w:id="1346401391">
      <w:marLeft w:val="0"/>
      <w:marRight w:val="0"/>
      <w:marTop w:val="0"/>
      <w:marBottom w:val="0"/>
      <w:divBdr>
        <w:top w:val="none" w:sz="0" w:space="0" w:color="auto"/>
        <w:left w:val="none" w:sz="0" w:space="0" w:color="auto"/>
        <w:bottom w:val="none" w:sz="0" w:space="0" w:color="auto"/>
        <w:right w:val="none" w:sz="0" w:space="0" w:color="auto"/>
      </w:divBdr>
    </w:div>
    <w:div w:id="1346401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ia.tar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o.org/learning-events/events/search/details.html?id=1330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321</Words>
  <Characters>1866</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ANUNŢ</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Taran</cp:lastModifiedBy>
  <cp:revision>9</cp:revision>
  <cp:lastPrinted>2015-08-05T13:27:00Z</cp:lastPrinted>
  <dcterms:created xsi:type="dcterms:W3CDTF">2015-03-30T14:33:00Z</dcterms:created>
  <dcterms:modified xsi:type="dcterms:W3CDTF">2015-12-17T12:07:00Z</dcterms:modified>
</cp:coreProperties>
</file>