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2A" w:rsidRPr="00EE3FCD" w:rsidRDefault="003D532A" w:rsidP="003D532A">
      <w:pPr>
        <w:jc w:val="both"/>
        <w:rPr>
          <w:rFonts w:ascii="Times New Roman" w:hAnsi="Times New Roman" w:cs="Times New Roman"/>
          <w:b/>
          <w:sz w:val="24"/>
          <w:szCs w:val="24"/>
        </w:rPr>
      </w:pPr>
      <w:r w:rsidRPr="00EE3FCD">
        <w:rPr>
          <w:rFonts w:ascii="Times New Roman" w:hAnsi="Times New Roman" w:cs="Times New Roman"/>
          <w:b/>
          <w:sz w:val="24"/>
          <w:szCs w:val="24"/>
        </w:rPr>
        <w:t>CAIET DE SARCINI</w:t>
      </w:r>
    </w:p>
    <w:p w:rsidR="003D532A" w:rsidRPr="003D532A" w:rsidRDefault="003D532A" w:rsidP="003D532A">
      <w:pPr>
        <w:jc w:val="both"/>
        <w:rPr>
          <w:rFonts w:ascii="Times New Roman" w:hAnsi="Times New Roman" w:cs="Times New Roman"/>
          <w:sz w:val="24"/>
          <w:szCs w:val="24"/>
        </w:rPr>
      </w:pP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Caietul de sarcini face parte integrantă din documentația pentru atribuirea acordului-cadru și a contractelor subsecvente și constituie ansamblul cerințelor minime și obligatorii pe baza cărora se înaintează de către fiecare ofertant propunerea tehnică și financiară.</w:t>
      </w:r>
    </w:p>
    <w:p w:rsidR="003D532A" w:rsidRPr="007871B5" w:rsidRDefault="003D532A" w:rsidP="003D532A">
      <w:pPr>
        <w:jc w:val="both"/>
        <w:rPr>
          <w:rFonts w:ascii="Times New Roman" w:hAnsi="Times New Roman" w:cs="Times New Roman"/>
          <w:b/>
          <w:sz w:val="24"/>
          <w:szCs w:val="24"/>
        </w:rPr>
      </w:pPr>
      <w:bookmarkStart w:id="0" w:name="_GoBack"/>
      <w:r w:rsidRPr="007871B5">
        <w:rPr>
          <w:rFonts w:ascii="Times New Roman" w:hAnsi="Times New Roman" w:cs="Times New Roman"/>
          <w:b/>
          <w:sz w:val="24"/>
          <w:szCs w:val="24"/>
        </w:rPr>
        <w:t>I.OBIECTUL PROCEDURII DE ACHIZIȚIE</w:t>
      </w:r>
    </w:p>
    <w:bookmarkEnd w:id="0"/>
    <w:p w:rsidR="00EE3FCD"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 xml:space="preserve">Autoritatea contractantă vizează achiziționarea serviciilor de transport aerian intern și internațional de </w:t>
      </w:r>
      <w:proofErr w:type="gramStart"/>
      <w:r w:rsidRPr="003D532A">
        <w:rPr>
          <w:rFonts w:ascii="Times New Roman" w:hAnsi="Times New Roman" w:cs="Times New Roman"/>
          <w:sz w:val="24"/>
          <w:szCs w:val="24"/>
        </w:rPr>
        <w:t>pasageri  (</w:t>
      </w:r>
      <w:proofErr w:type="gramEnd"/>
      <w:r w:rsidRPr="003D532A">
        <w:rPr>
          <w:rFonts w:ascii="Times New Roman" w:hAnsi="Times New Roman" w:cs="Times New Roman"/>
          <w:sz w:val="24"/>
          <w:szCs w:val="24"/>
        </w:rPr>
        <w:t>cod CPV: 60400000-2), în funcție de necesitați și în limita bugetului alocat, pentru personalul institutului, pentru colaboratorii interni și externi, care prestează activități în cadrul programelor de formare</w:t>
      </w:r>
      <w:r w:rsidR="00EE3FCD">
        <w:rPr>
          <w:rFonts w:ascii="Times New Roman" w:hAnsi="Times New Roman" w:cs="Times New Roman"/>
          <w:sz w:val="24"/>
          <w:szCs w:val="24"/>
        </w:rPr>
        <w:t xml:space="preserve"> etc.</w:t>
      </w:r>
      <w:r w:rsidRPr="003D532A">
        <w:rPr>
          <w:rFonts w:ascii="Times New Roman" w:hAnsi="Times New Roman" w:cs="Times New Roman"/>
          <w:sz w:val="24"/>
          <w:szCs w:val="24"/>
        </w:rPr>
        <w:t xml:space="preserve"> (clasa economic</w:t>
      </w:r>
      <w:r w:rsidR="00EE3FCD">
        <w:rPr>
          <w:rFonts w:ascii="Times New Roman" w:hAnsi="Times New Roman" w:cs="Times New Roman"/>
          <w:sz w:val="24"/>
          <w:szCs w:val="24"/>
        </w:rPr>
        <w:t xml:space="preserve">, cu week-end și fără week-end, law-cost (la solicitarea expresă a persoanei care efectuează deplasarea </w:t>
      </w:r>
      <w:r w:rsidRPr="003D532A">
        <w:rPr>
          <w:rFonts w:ascii="Times New Roman" w:hAnsi="Times New Roman" w:cs="Times New Roman"/>
          <w:sz w:val="24"/>
          <w:szCs w:val="24"/>
        </w:rPr>
        <w:t>s</w:t>
      </w:r>
      <w:r w:rsidR="00EE3FCD">
        <w:rPr>
          <w:rFonts w:ascii="Times New Roman" w:hAnsi="Times New Roman" w:cs="Times New Roman"/>
          <w:sz w:val="24"/>
          <w:szCs w:val="24"/>
        </w:rPr>
        <w:t>au altele, după caz).</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 xml:space="preserve">2. Autoritatea contractantă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încheia un acord-cadru cu primii 5 operatori economici ale căror oferte vor fi declarate admisibile. Sub rezerva dreptului prevăzut la art. 148¹ lit. b) </w:t>
      </w:r>
      <w:proofErr w:type="gramStart"/>
      <w:r w:rsidRPr="003D532A">
        <w:rPr>
          <w:rFonts w:ascii="Times New Roman" w:hAnsi="Times New Roman" w:cs="Times New Roman"/>
          <w:sz w:val="24"/>
          <w:szCs w:val="24"/>
        </w:rPr>
        <w:t>din</w:t>
      </w:r>
      <w:proofErr w:type="gramEnd"/>
      <w:r w:rsidRPr="003D532A">
        <w:rPr>
          <w:rFonts w:ascii="Times New Roman" w:hAnsi="Times New Roman" w:cs="Times New Roman"/>
          <w:sz w:val="24"/>
          <w:szCs w:val="24"/>
        </w:rPr>
        <w:t xml:space="preserve"> O.U.G. nr. 34/2006 privind atribuirea contractelor de achiziție publică, a contractelor de concesiune de lucrări publice și a contractelor de concesiune de servicii, cu modificările și completările ulterioare, numărul operatorilor economici cu care se va încheia acordul-cadru va fi de cel puțin 3 operatori (numărul maxim fiind de 5 operatori economici), atribuind ulterior, prin reluarea competiției dintre operatorii economici semnatari ai acordului-cadru, contracte subsecvente de servicii de transport</w:t>
      </w:r>
      <w:r w:rsidR="00EE3FCD">
        <w:rPr>
          <w:rFonts w:ascii="Times New Roman" w:hAnsi="Times New Roman" w:cs="Times New Roman"/>
          <w:sz w:val="24"/>
          <w:szCs w:val="24"/>
        </w:rPr>
        <w:t xml:space="preserve"> aerian intern și international, </w:t>
      </w:r>
      <w:r w:rsidRPr="003D532A">
        <w:rPr>
          <w:rFonts w:ascii="Times New Roman" w:hAnsi="Times New Roman" w:cs="Times New Roman"/>
          <w:sz w:val="24"/>
          <w:szCs w:val="24"/>
        </w:rPr>
        <w:t xml:space="preserve">destinațiile/clasele/durata/condițiile deplasării, stabilite de către autoritatea contractantă, în etapa de reluare a competiției. Numărul maxim de operatori economici cu care se va încheia acordul – cadru se modifică în mod corespunzător în cazul în </w:t>
      </w:r>
      <w:proofErr w:type="gramStart"/>
      <w:r w:rsidRPr="003D532A">
        <w:rPr>
          <w:rFonts w:ascii="Times New Roman" w:hAnsi="Times New Roman" w:cs="Times New Roman"/>
          <w:sz w:val="24"/>
          <w:szCs w:val="24"/>
        </w:rPr>
        <w:t>care  există</w:t>
      </w:r>
      <w:proofErr w:type="gramEnd"/>
      <w:r w:rsidRPr="003D532A">
        <w:rPr>
          <w:rFonts w:ascii="Times New Roman" w:hAnsi="Times New Roman" w:cs="Times New Roman"/>
          <w:sz w:val="24"/>
          <w:szCs w:val="24"/>
        </w:rPr>
        <w:t xml:space="preserve"> mai multe oferte cu același nivel al Taxei de Servicii (TS) și dacă prin aceasta se depășește numărul maxim de 5 ( cinci ) operatori economici stabilit de autoritatea contractantă.</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3.</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 xml:space="preserve">Atribuirea contractelor subsecvente se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realiza cu respectarea elementelor/condițiilor prevăzute în acordul-cadru, prin reluarea competiției dintre toți operatorii economici semnatari ai acordului-cadru, ori de cate ori va apărea necesitatea organizării unor deplasări în țară și/sau în străinătate a personalului sau a colaboratorilor autorității contractante. Obiectul reluării competiției îl constituie prețul serviciilor de transport aerian (bilete de avion) solicitate de către autoritatea contractantă.</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4.</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 xml:space="preserve">Metodologia de lucru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cea descrisă în cuprinsul prezentului caiet de sarcini.</w:t>
      </w:r>
    </w:p>
    <w:p w:rsidR="003D532A" w:rsidRPr="00EE3FCD" w:rsidRDefault="003D532A" w:rsidP="003D532A">
      <w:pPr>
        <w:jc w:val="both"/>
        <w:rPr>
          <w:rFonts w:ascii="Times New Roman" w:hAnsi="Times New Roman" w:cs="Times New Roman"/>
          <w:b/>
          <w:sz w:val="24"/>
          <w:szCs w:val="24"/>
        </w:rPr>
      </w:pPr>
      <w:r w:rsidRPr="00EE3FCD">
        <w:rPr>
          <w:rFonts w:ascii="Times New Roman" w:hAnsi="Times New Roman" w:cs="Times New Roman"/>
          <w:b/>
          <w:sz w:val="24"/>
          <w:szCs w:val="24"/>
        </w:rPr>
        <w:t>II.CERINȚE PRIVIND CARACTERISTICILE SERVICIILOR (CERINȚE TEHNICE)</w:t>
      </w:r>
    </w:p>
    <w:p w:rsidR="00EE3FCD" w:rsidRDefault="003D532A" w:rsidP="003D532A">
      <w:pPr>
        <w:jc w:val="both"/>
        <w:rPr>
          <w:rFonts w:ascii="Times New Roman" w:hAnsi="Times New Roman" w:cs="Times New Roman"/>
          <w:sz w:val="24"/>
          <w:szCs w:val="24"/>
        </w:rPr>
      </w:pPr>
      <w:proofErr w:type="gramStart"/>
      <w:r w:rsidRPr="003D532A">
        <w:rPr>
          <w:rFonts w:ascii="Times New Roman" w:hAnsi="Times New Roman" w:cs="Times New Roman"/>
          <w:sz w:val="24"/>
          <w:szCs w:val="24"/>
        </w:rPr>
        <w:t>1.Operatorii</w:t>
      </w:r>
      <w:proofErr w:type="gramEnd"/>
      <w:r w:rsidRPr="003D532A">
        <w:rPr>
          <w:rFonts w:ascii="Times New Roman" w:hAnsi="Times New Roman" w:cs="Times New Roman"/>
          <w:sz w:val="24"/>
          <w:szCs w:val="24"/>
        </w:rPr>
        <w:t xml:space="preserve"> economici (ofertanții) vor asigura, cu operativitate, eficiența și în mod sustenabil din punct de vedere financiar, servicii de bună calitate, conform documentației de atribuire și conform cerințelor autorității contractante, </w:t>
      </w:r>
      <w:r w:rsidR="00EE3FCD">
        <w:rPr>
          <w:rFonts w:ascii="Times New Roman" w:hAnsi="Times New Roman" w:cs="Times New Roman"/>
          <w:sz w:val="24"/>
          <w:szCs w:val="24"/>
        </w:rPr>
        <w:t>astfel</w:t>
      </w:r>
      <w:r w:rsidRPr="003D532A">
        <w:rPr>
          <w:rFonts w:ascii="Times New Roman" w:hAnsi="Times New Roman" w:cs="Times New Roman"/>
          <w:sz w:val="24"/>
          <w:szCs w:val="24"/>
        </w:rPr>
        <w:t xml:space="preserve"> cum acestea sunt menționate în invitațiile </w:t>
      </w:r>
    </w:p>
    <w:p w:rsidR="00EE3FCD" w:rsidRDefault="00EE3FCD">
      <w:pPr>
        <w:rPr>
          <w:rFonts w:ascii="Times New Roman" w:hAnsi="Times New Roman" w:cs="Times New Roman"/>
          <w:sz w:val="24"/>
          <w:szCs w:val="24"/>
        </w:rPr>
      </w:pPr>
      <w:r>
        <w:rPr>
          <w:rFonts w:ascii="Times New Roman" w:hAnsi="Times New Roman" w:cs="Times New Roman"/>
          <w:sz w:val="24"/>
          <w:szCs w:val="24"/>
        </w:rPr>
        <w:br w:type="page"/>
      </w:r>
    </w:p>
    <w:p w:rsidR="00EE3FCD" w:rsidRDefault="003D532A" w:rsidP="003D532A">
      <w:pPr>
        <w:jc w:val="both"/>
        <w:rPr>
          <w:rFonts w:ascii="Times New Roman" w:hAnsi="Times New Roman" w:cs="Times New Roman"/>
          <w:sz w:val="24"/>
          <w:szCs w:val="24"/>
        </w:rPr>
      </w:pPr>
      <w:proofErr w:type="gramStart"/>
      <w:r w:rsidRPr="003D532A">
        <w:rPr>
          <w:rFonts w:ascii="Times New Roman" w:hAnsi="Times New Roman" w:cs="Times New Roman"/>
          <w:sz w:val="24"/>
          <w:szCs w:val="24"/>
        </w:rPr>
        <w:lastRenderedPageBreak/>
        <w:t>de</w:t>
      </w:r>
      <w:proofErr w:type="gramEnd"/>
      <w:r w:rsidRPr="003D532A">
        <w:rPr>
          <w:rFonts w:ascii="Times New Roman" w:hAnsi="Times New Roman" w:cs="Times New Roman"/>
          <w:sz w:val="24"/>
          <w:szCs w:val="24"/>
        </w:rPr>
        <w:t xml:space="preserve"> participare la reofertare. Cerințele autorității </w:t>
      </w:r>
      <w:proofErr w:type="gramStart"/>
      <w:r w:rsidRPr="003D532A">
        <w:rPr>
          <w:rFonts w:ascii="Times New Roman" w:hAnsi="Times New Roman" w:cs="Times New Roman"/>
          <w:sz w:val="24"/>
          <w:szCs w:val="24"/>
        </w:rPr>
        <w:t>contractante  pot</w:t>
      </w:r>
      <w:proofErr w:type="gramEnd"/>
      <w:r w:rsidRPr="003D532A">
        <w:rPr>
          <w:rFonts w:ascii="Times New Roman" w:hAnsi="Times New Roman" w:cs="Times New Roman"/>
          <w:sz w:val="24"/>
          <w:szCs w:val="24"/>
        </w:rPr>
        <w:t xml:space="preserve"> face referire, fără a fi limitate la acestea, la detalii privind: clasa (economic), data și ora plecării/sosirii, ruta de deplasare, escale, compania aeriană etc.). </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2.</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Operatorii economici se obligă să onoreze toate solicitările autorității contractante privind transportul aerian intern și internațional de pasageri (se va selecta, după caz) necesar acesteia, prin oferirea de bilete de avion conform solicitărilor din invitațiile de participare la reofertare, indiferent de destinație, clasele de călătorie comandate și numărul de persoane care efectuează deplasarea, precum și documentele solicitate în fișa de date a achiziției.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3.</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Biletele de avion se vor emite, de regulă, prin intermediul sistemului Asociației Internaționale de Transport Aerian (IATA), cu ajutorul sistemelor electronice de tip GDS (global distribution system – sistem computerizat de rezervări).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4.</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 xml:space="preserve">Numărul și disponibilitatea ca timp de lucru a persoanelor care își vor desfășura activitatea în calitate de salariați sau colaboratori externi ai ofertantului constituie o cerință </w:t>
      </w:r>
      <w:proofErr w:type="gramStart"/>
      <w:r w:rsidRPr="003D532A">
        <w:rPr>
          <w:rFonts w:ascii="Times New Roman" w:hAnsi="Times New Roman" w:cs="Times New Roman"/>
          <w:sz w:val="24"/>
          <w:szCs w:val="24"/>
        </w:rPr>
        <w:t>tehnică  esen</w:t>
      </w:r>
      <w:proofErr w:type="gramEnd"/>
      <w:r w:rsidRPr="003D532A">
        <w:rPr>
          <w:rFonts w:ascii="Times New Roman" w:hAnsi="Times New Roman" w:cs="Times New Roman"/>
          <w:sz w:val="24"/>
          <w:szCs w:val="24"/>
        </w:rPr>
        <w:t xml:space="preserve">țială, potrivit prezentei documentații, întrucât contribuie decisiv la capacitatea profesională și la operativitatea ofertantului în ceea ce privește emiterea biletelor de avion, factori care, la rândul lor, creează premisele obținerii unor prețuri avantajoase pentru cursele aeriene solicitate. În acest sens,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fi asigurat un număr de minimum 1 persoană, care își va desfășura activitatea sub coordonarea ofertantului (salariați sau colaboratori externi), pe baza unui program mediu de 40 de ore pe săptămână.</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5.</w:t>
      </w:r>
      <w:r w:rsidR="00EE3FCD">
        <w:rPr>
          <w:rFonts w:ascii="Times New Roman" w:hAnsi="Times New Roman" w:cs="Times New Roman"/>
          <w:sz w:val="24"/>
          <w:szCs w:val="24"/>
        </w:rPr>
        <w:t xml:space="preserve"> </w:t>
      </w:r>
      <w:r w:rsidRPr="003D532A">
        <w:rPr>
          <w:rFonts w:ascii="Times New Roman" w:hAnsi="Times New Roman" w:cs="Times New Roman"/>
          <w:sz w:val="24"/>
          <w:szCs w:val="24"/>
        </w:rPr>
        <w:t xml:space="preserve">Pentru serviciile de transport aerian furnizate prin contractele subsecvente care le sunt atribuite, operatorii economici vor furniza, pe cheltuiala proprie, un serviciu de asistență pentru pasageri, destinat rezolvării situațiilor de urgență, precum și oricăror alte aspecte legate de zborurile sau destinațiile respective, disponibil </w:t>
      </w:r>
      <w:r w:rsidR="00D3239A">
        <w:rPr>
          <w:rFonts w:ascii="Times New Roman" w:hAnsi="Times New Roman" w:cs="Times New Roman"/>
          <w:sz w:val="24"/>
          <w:szCs w:val="24"/>
        </w:rPr>
        <w:t>24</w:t>
      </w:r>
      <w:r w:rsidRPr="003D532A">
        <w:rPr>
          <w:rFonts w:ascii="Times New Roman" w:hAnsi="Times New Roman" w:cs="Times New Roman"/>
          <w:sz w:val="24"/>
          <w:szCs w:val="24"/>
        </w:rPr>
        <w:t xml:space="preserve"> de ore pe zi, </w:t>
      </w:r>
      <w:r w:rsidR="00D3239A">
        <w:rPr>
          <w:rFonts w:ascii="Times New Roman" w:hAnsi="Times New Roman" w:cs="Times New Roman"/>
          <w:sz w:val="24"/>
          <w:szCs w:val="24"/>
        </w:rPr>
        <w:t>7</w:t>
      </w:r>
      <w:r w:rsidRPr="003D532A">
        <w:rPr>
          <w:rFonts w:ascii="Times New Roman" w:hAnsi="Times New Roman" w:cs="Times New Roman"/>
          <w:sz w:val="24"/>
          <w:szCs w:val="24"/>
        </w:rPr>
        <w:t xml:space="preserve"> zile pe săptămână, furnizat printr-un departament propriu al operatorului economic</w:t>
      </w:r>
      <w:r w:rsidR="00D3239A">
        <w:rPr>
          <w:rFonts w:ascii="Times New Roman" w:hAnsi="Times New Roman" w:cs="Times New Roman"/>
          <w:sz w:val="24"/>
          <w:szCs w:val="24"/>
        </w:rPr>
        <w:t xml:space="preserve"> (call-center, site etc.)</w:t>
      </w:r>
      <w:r w:rsidRPr="003D532A">
        <w:rPr>
          <w:rFonts w:ascii="Times New Roman" w:hAnsi="Times New Roman" w:cs="Times New Roman"/>
          <w:sz w:val="24"/>
          <w:szCs w:val="24"/>
        </w:rPr>
        <w:t>. Acest serviciu constituie o cerință tehnică esențială, potrivit prezentei documentații.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6.</w:t>
      </w:r>
      <w:r w:rsidR="00D3239A">
        <w:rPr>
          <w:rFonts w:ascii="Times New Roman" w:hAnsi="Times New Roman" w:cs="Times New Roman"/>
          <w:sz w:val="24"/>
          <w:szCs w:val="24"/>
        </w:rPr>
        <w:t xml:space="preserve"> </w:t>
      </w:r>
      <w:r w:rsidRPr="003D532A">
        <w:rPr>
          <w:rFonts w:ascii="Times New Roman" w:hAnsi="Times New Roman" w:cs="Times New Roman"/>
          <w:sz w:val="24"/>
          <w:szCs w:val="24"/>
        </w:rPr>
        <w:t>Destinațiile de zboruri orientative care vor putea fi solicitate în executarea acordului-cadru sunt prevăzute în anexa care face parte integrantă din prezentul caiet de sarcini.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7.Ca regulă generală, personalul institutului și colaboratorii interni și externi, care prestează activități în cadrul programelor de formare ale Institutului Național al Magistraturii efectuează deplasări prin cele mai rapide și mai economice mijloace de călătorie, raportate la natura și urgența deplasării.</w:t>
      </w:r>
    </w:p>
    <w:p w:rsidR="003D532A" w:rsidRPr="00D3239A" w:rsidRDefault="003D532A" w:rsidP="003D532A">
      <w:pPr>
        <w:jc w:val="both"/>
        <w:rPr>
          <w:rFonts w:ascii="Times New Roman" w:hAnsi="Times New Roman" w:cs="Times New Roman"/>
          <w:i/>
          <w:sz w:val="24"/>
          <w:szCs w:val="24"/>
        </w:rPr>
      </w:pPr>
      <w:r w:rsidRPr="003D532A">
        <w:rPr>
          <w:rFonts w:ascii="Times New Roman" w:hAnsi="Times New Roman" w:cs="Times New Roman"/>
          <w:sz w:val="24"/>
          <w:szCs w:val="24"/>
        </w:rPr>
        <w:t>8.</w:t>
      </w:r>
      <w:r w:rsidR="00D3239A">
        <w:rPr>
          <w:rFonts w:ascii="Times New Roman" w:hAnsi="Times New Roman" w:cs="Times New Roman"/>
          <w:sz w:val="24"/>
          <w:szCs w:val="24"/>
        </w:rPr>
        <w:t xml:space="preserve"> Serviciile de transport aerian ofertate se vor asigura, de regulă, prin intermediul companiilor aeriene care au curse regulate; la solicitarea expresă a persoanei care efectuează deplasarea, rezervarea se va efectua la companii sau zboruri de tip </w:t>
      </w:r>
      <w:r w:rsidR="00D3239A" w:rsidRPr="00D3239A">
        <w:rPr>
          <w:rFonts w:ascii="Times New Roman" w:hAnsi="Times New Roman" w:cs="Times New Roman"/>
          <w:i/>
          <w:sz w:val="24"/>
          <w:szCs w:val="24"/>
        </w:rPr>
        <w:t>low-cost.</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9.</w:t>
      </w:r>
      <w:r w:rsidR="00D3239A">
        <w:rPr>
          <w:rFonts w:ascii="Times New Roman" w:hAnsi="Times New Roman" w:cs="Times New Roman"/>
          <w:sz w:val="24"/>
          <w:szCs w:val="24"/>
        </w:rPr>
        <w:t xml:space="preserve"> </w:t>
      </w:r>
      <w:r w:rsidRPr="003D532A">
        <w:rPr>
          <w:rFonts w:ascii="Times New Roman" w:hAnsi="Times New Roman" w:cs="Times New Roman"/>
          <w:sz w:val="24"/>
          <w:szCs w:val="24"/>
        </w:rPr>
        <w:t>Ca regulă, membrii unei delegații se deplasează către destinație cu aceeași aeronavă, cu excepția situațiilor în care se solicită în mod expres contrariul în cuprinsul invitației de participare la reofertare.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lastRenderedPageBreak/>
        <w:t>10.</w:t>
      </w:r>
      <w:r w:rsidR="009A7EB5">
        <w:rPr>
          <w:rFonts w:ascii="Times New Roman" w:hAnsi="Times New Roman" w:cs="Times New Roman"/>
          <w:sz w:val="24"/>
          <w:szCs w:val="24"/>
        </w:rPr>
        <w:t xml:space="preserve"> </w:t>
      </w:r>
      <w:r w:rsidRPr="003D532A">
        <w:rPr>
          <w:rFonts w:ascii="Times New Roman" w:hAnsi="Times New Roman" w:cs="Times New Roman"/>
          <w:sz w:val="24"/>
          <w:szCs w:val="24"/>
        </w:rPr>
        <w:t>Serviciile de transport aerian ofertate (rezervarea și emiterea de bilete de avion) se vor asigura</w:t>
      </w:r>
      <w:r w:rsidR="009A7EB5">
        <w:rPr>
          <w:rFonts w:ascii="Times New Roman" w:hAnsi="Times New Roman" w:cs="Times New Roman"/>
          <w:sz w:val="24"/>
          <w:szCs w:val="24"/>
        </w:rPr>
        <w:t>, de regulă</w:t>
      </w:r>
      <w:proofErr w:type="gramStart"/>
      <w:r w:rsidR="009A7EB5">
        <w:rPr>
          <w:rFonts w:ascii="Times New Roman" w:hAnsi="Times New Roman" w:cs="Times New Roman"/>
          <w:sz w:val="24"/>
          <w:szCs w:val="24"/>
        </w:rPr>
        <w:t>,</w:t>
      </w:r>
      <w:r w:rsidRPr="003D532A">
        <w:rPr>
          <w:rFonts w:ascii="Times New Roman" w:hAnsi="Times New Roman" w:cs="Times New Roman"/>
          <w:sz w:val="24"/>
          <w:szCs w:val="24"/>
        </w:rPr>
        <w:t xml:space="preserve"> </w:t>
      </w:r>
      <w:r w:rsidR="009A7EB5">
        <w:rPr>
          <w:rFonts w:ascii="Times New Roman" w:hAnsi="Times New Roman" w:cs="Times New Roman"/>
          <w:sz w:val="24"/>
          <w:szCs w:val="24"/>
        </w:rPr>
        <w:t xml:space="preserve"> </w:t>
      </w:r>
      <w:r w:rsidRPr="003D532A">
        <w:rPr>
          <w:rFonts w:ascii="Times New Roman" w:hAnsi="Times New Roman" w:cs="Times New Roman"/>
          <w:sz w:val="24"/>
          <w:szCs w:val="24"/>
        </w:rPr>
        <w:t>prin</w:t>
      </w:r>
      <w:proofErr w:type="gramEnd"/>
      <w:r w:rsidRPr="003D532A">
        <w:rPr>
          <w:rFonts w:ascii="Times New Roman" w:hAnsi="Times New Roman" w:cs="Times New Roman"/>
          <w:sz w:val="24"/>
          <w:szCs w:val="24"/>
        </w:rPr>
        <w:t xml:space="preserve"> intermediul companiilor aeriene care au curse regulate (cu sau fără escală), iar emiterea biletelor se va realiza, de regulă, în sistemul IATA.</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11.</w:t>
      </w:r>
      <w:r w:rsidR="006200B6">
        <w:rPr>
          <w:rFonts w:ascii="Times New Roman" w:hAnsi="Times New Roman" w:cs="Times New Roman"/>
          <w:sz w:val="24"/>
          <w:szCs w:val="24"/>
        </w:rPr>
        <w:t xml:space="preserve"> </w:t>
      </w:r>
      <w:r w:rsidRPr="003D532A">
        <w:rPr>
          <w:rFonts w:ascii="Times New Roman" w:hAnsi="Times New Roman" w:cs="Times New Roman"/>
          <w:sz w:val="24"/>
          <w:szCs w:val="24"/>
        </w:rPr>
        <w:t xml:space="preserve">Autoritatea contractantă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suporta costurile privind anularea sau modificarea biletelor deja emise. În cazul anulării călătoriei, prestatorul de servicii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lua toate măsurile posibile în vederea minimizării costurilor, pentru a servi în cel mai bun mod interesele autorității contractante. În cazul în care deplasarea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anulată, autoritatea contractantă va înștiința prestatorul în legătură cu anularea biletului, de regulă, cu cel puțin 48 de ore înainte de plecare. Înștiințările de anulare a biletelor se vor comunica prin fax/e-mail, în termen de 24 de ore de la data anulării.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12.</w:t>
      </w:r>
      <w:r w:rsidR="006200B6">
        <w:rPr>
          <w:rFonts w:ascii="Times New Roman" w:hAnsi="Times New Roman" w:cs="Times New Roman"/>
          <w:sz w:val="24"/>
          <w:szCs w:val="24"/>
        </w:rPr>
        <w:t xml:space="preserve"> </w:t>
      </w:r>
      <w:r w:rsidRPr="003D532A">
        <w:rPr>
          <w:rFonts w:ascii="Times New Roman" w:hAnsi="Times New Roman" w:cs="Times New Roman"/>
          <w:sz w:val="24"/>
          <w:szCs w:val="24"/>
        </w:rPr>
        <w:t xml:space="preserve">La solicitarea expresă </w:t>
      </w:r>
      <w:proofErr w:type="gramStart"/>
      <w:r w:rsidRPr="003D532A">
        <w:rPr>
          <w:rFonts w:ascii="Times New Roman" w:hAnsi="Times New Roman" w:cs="Times New Roman"/>
          <w:sz w:val="24"/>
          <w:szCs w:val="24"/>
        </w:rPr>
        <w:t>a</w:t>
      </w:r>
      <w:proofErr w:type="gramEnd"/>
      <w:r w:rsidRPr="003D532A">
        <w:rPr>
          <w:rFonts w:ascii="Times New Roman" w:hAnsi="Times New Roman" w:cs="Times New Roman"/>
          <w:sz w:val="24"/>
          <w:szCs w:val="24"/>
        </w:rPr>
        <w:t xml:space="preserve"> autorității contractante</w:t>
      </w:r>
      <w:r w:rsidR="006200B6">
        <w:rPr>
          <w:rFonts w:ascii="Times New Roman" w:hAnsi="Times New Roman" w:cs="Times New Roman"/>
          <w:sz w:val="24"/>
          <w:szCs w:val="24"/>
        </w:rPr>
        <w:t xml:space="preserve"> şi în mod exceptional</w:t>
      </w:r>
      <w:r w:rsidRPr="003D532A">
        <w:rPr>
          <w:rFonts w:ascii="Times New Roman" w:hAnsi="Times New Roman" w:cs="Times New Roman"/>
          <w:sz w:val="24"/>
          <w:szCs w:val="24"/>
        </w:rPr>
        <w:t>, se vor transmite informații cu privire la legăturile aeriene și terestre (dacă este cazul) din țara de destinație (cale ferată/auto), astfel ca persoanele să ajungă la locul și data solicitată.</w:t>
      </w:r>
      <w:r w:rsidR="006200B6">
        <w:rPr>
          <w:rFonts w:ascii="Times New Roman" w:hAnsi="Times New Roman" w:cs="Times New Roman"/>
          <w:sz w:val="24"/>
          <w:szCs w:val="24"/>
        </w:rPr>
        <w:t xml:space="preserve"> </w:t>
      </w:r>
      <w:r w:rsidR="00474AF5">
        <w:rPr>
          <w:rFonts w:ascii="Times New Roman" w:hAnsi="Times New Roman" w:cs="Times New Roman"/>
          <w:sz w:val="24"/>
          <w:szCs w:val="24"/>
        </w:rPr>
        <w:t>Acest fapt s</w:t>
      </w:r>
      <w:r w:rsidR="006200B6">
        <w:rPr>
          <w:rFonts w:ascii="Times New Roman" w:hAnsi="Times New Roman" w:cs="Times New Roman"/>
          <w:sz w:val="24"/>
          <w:szCs w:val="24"/>
        </w:rPr>
        <w:t xml:space="preserve">e </w:t>
      </w:r>
      <w:proofErr w:type="gramStart"/>
      <w:r w:rsidR="006200B6">
        <w:rPr>
          <w:rFonts w:ascii="Times New Roman" w:hAnsi="Times New Roman" w:cs="Times New Roman"/>
          <w:sz w:val="24"/>
          <w:szCs w:val="24"/>
        </w:rPr>
        <w:t>va</w:t>
      </w:r>
      <w:proofErr w:type="gramEnd"/>
      <w:r w:rsidR="006200B6">
        <w:rPr>
          <w:rFonts w:ascii="Times New Roman" w:hAnsi="Times New Roman" w:cs="Times New Roman"/>
          <w:sz w:val="24"/>
          <w:szCs w:val="24"/>
        </w:rPr>
        <w:t xml:space="preserve"> la în calcul la stabilirea preţului-unitar al ofertei.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13.</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În scopul evaluării serviciilor de transport aerian de călători realizate pe durata de valabilitate a contractelor subsecvente, la cererea expresă a autorității contractante, se vor furniza rapoarte și rezumate lunare, detaliate, inclusiv în format electronic, cu privire la totalitatea prestațiilor (tranzacțiilor) efectuate pe destinații, tarife oficiale și speciale aplicate, modalități de transport.</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14.</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Reprezentanților autorităților contractante li se vor prezenta obligatoriu documentele prestatorilor de servicii care conțin informații financiare detaliate (AGENT COUPON, factura IATA- BSP etc.), în scopul verificării corectitudinii modului de derulare a contractelor. Autoritatea contractantă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proceda la verificarea documentelor prezentate și ulterior verificării va achita contravaloarea serviciilor prestate.</w:t>
      </w:r>
    </w:p>
    <w:p w:rsidR="003D532A" w:rsidRPr="00221E6A" w:rsidRDefault="003D532A" w:rsidP="003D532A">
      <w:pPr>
        <w:jc w:val="both"/>
        <w:rPr>
          <w:rFonts w:ascii="Times New Roman" w:hAnsi="Times New Roman" w:cs="Times New Roman"/>
          <w:b/>
          <w:sz w:val="24"/>
          <w:szCs w:val="24"/>
        </w:rPr>
      </w:pPr>
      <w:r w:rsidRPr="00221E6A">
        <w:rPr>
          <w:rFonts w:ascii="Times New Roman" w:hAnsi="Times New Roman" w:cs="Times New Roman"/>
          <w:b/>
          <w:sz w:val="24"/>
          <w:szCs w:val="24"/>
        </w:rPr>
        <w:t>III.INFORMATII PRIVIND PROPUNERILE FINANCIARE, MODUL DE PREZENTARE A ACESTORA SI CRITERIUL DE ATRIBUIRE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Autoritatea contractantă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încheia acordul-cadru cu </w:t>
      </w:r>
      <w:r w:rsidR="00221E6A">
        <w:rPr>
          <w:rFonts w:ascii="Times New Roman" w:hAnsi="Times New Roman" w:cs="Times New Roman"/>
          <w:sz w:val="24"/>
          <w:szCs w:val="24"/>
        </w:rPr>
        <w:t>primii 5 ofertanţi</w:t>
      </w:r>
      <w:r w:rsidRPr="003D532A">
        <w:rPr>
          <w:rFonts w:ascii="Times New Roman" w:hAnsi="Times New Roman" w:cs="Times New Roman"/>
          <w:sz w:val="24"/>
          <w:szCs w:val="24"/>
        </w:rPr>
        <w:t xml:space="preserve"> care înaintează oferte declarate admisibile. Sub rezerva dreptului prevăzut la art. 148¹ lit. b) </w:t>
      </w:r>
      <w:proofErr w:type="gramStart"/>
      <w:r w:rsidRPr="003D532A">
        <w:rPr>
          <w:rFonts w:ascii="Times New Roman" w:hAnsi="Times New Roman" w:cs="Times New Roman"/>
          <w:sz w:val="24"/>
          <w:szCs w:val="24"/>
        </w:rPr>
        <w:t>din</w:t>
      </w:r>
      <w:proofErr w:type="gramEnd"/>
      <w:r w:rsidRPr="003D532A">
        <w:rPr>
          <w:rFonts w:ascii="Times New Roman" w:hAnsi="Times New Roman" w:cs="Times New Roman"/>
          <w:sz w:val="24"/>
          <w:szCs w:val="24"/>
        </w:rPr>
        <w:t xml:space="preserve"> O.U.G. nr. 34/2006, numărul minim al operatorilor economici cu care se încheie acordul-cadru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de 3 (trei), numărul maxim fiind </w:t>
      </w:r>
      <w:r w:rsidR="00221E6A">
        <w:rPr>
          <w:rFonts w:ascii="Times New Roman" w:hAnsi="Times New Roman" w:cs="Times New Roman"/>
          <w:sz w:val="24"/>
          <w:szCs w:val="24"/>
        </w:rPr>
        <w:t>5.</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2.</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Prin ofertele financiare, operatorii economici își vor asuma </w:t>
      </w:r>
      <w:proofErr w:type="gramStart"/>
      <w:r w:rsidRPr="003D532A">
        <w:rPr>
          <w:rFonts w:ascii="Times New Roman" w:hAnsi="Times New Roman" w:cs="Times New Roman"/>
          <w:sz w:val="24"/>
          <w:szCs w:val="24"/>
        </w:rPr>
        <w:t>un</w:t>
      </w:r>
      <w:proofErr w:type="gramEnd"/>
      <w:r w:rsidRPr="003D532A">
        <w:rPr>
          <w:rFonts w:ascii="Times New Roman" w:hAnsi="Times New Roman" w:cs="Times New Roman"/>
          <w:sz w:val="24"/>
          <w:szCs w:val="24"/>
        </w:rPr>
        <w:t xml:space="preserve"> tarif de serviciu (TS) maxim care va fi practicat în relația cu autoritatea contractantă, pe parcursul derulării acordului-cadru. TS-ul maxim nu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putea fi depășit în nicio situație, pe toată durata acordului-cadru. Tariful de serviciu constituie </w:t>
      </w:r>
      <w:proofErr w:type="gramStart"/>
      <w:r w:rsidRPr="003D532A">
        <w:rPr>
          <w:rFonts w:ascii="Times New Roman" w:hAnsi="Times New Roman" w:cs="Times New Roman"/>
          <w:sz w:val="24"/>
          <w:szCs w:val="24"/>
        </w:rPr>
        <w:t>un</w:t>
      </w:r>
      <w:proofErr w:type="gramEnd"/>
      <w:r w:rsidRPr="003D532A">
        <w:rPr>
          <w:rFonts w:ascii="Times New Roman" w:hAnsi="Times New Roman" w:cs="Times New Roman"/>
          <w:sz w:val="24"/>
          <w:szCs w:val="24"/>
        </w:rPr>
        <w:t xml:space="preserve"> element care poate fi îmbunătățit în procesul de reofertare pentru atribuirea contractului subsecvent, celelalte elemente/condiții stabilite inițial în acordul-cadru nefiind acceptate a suferi modificări.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3.</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Prin tariful de serviciu (TS) ofertat în etapa de atribuire a acordului-cadru se înțelege valoarea maximă a comisionului pentru prestațiile de servicii (rezervare și emitere de bilete de avion), pe care operatorul economic îl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putea percepe pe întreaga durată a acordului-cadru.</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lastRenderedPageBreak/>
        <w:t>4.</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În oferta financiară, operatorii economici vor prezenta valoarea maximă în sumă absolută (nu în procente), în euro, a tarifului de serviciu (TS) </w:t>
      </w:r>
      <w:proofErr w:type="gramStart"/>
      <w:r w:rsidRPr="003D532A">
        <w:rPr>
          <w:rFonts w:ascii="Times New Roman" w:hAnsi="Times New Roman" w:cs="Times New Roman"/>
          <w:sz w:val="24"/>
          <w:szCs w:val="24"/>
        </w:rPr>
        <w:t>ce</w:t>
      </w:r>
      <w:proofErr w:type="gramEnd"/>
      <w:r w:rsidRPr="003D532A">
        <w:rPr>
          <w:rFonts w:ascii="Times New Roman" w:hAnsi="Times New Roman" w:cs="Times New Roman"/>
          <w:sz w:val="24"/>
          <w:szCs w:val="24"/>
        </w:rPr>
        <w:t xml:space="preserve"> va fi percepută pentru fiecare bilet/document justificativ emis pe durata acordului-cadru.</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5.</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În scopul respectării principiului transparenței și tratamentului egal al tuturor ofertanților, cuantumul tarifului de serviciu (TS)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menit să acopere cheltuielile pe care operatorii economici le efectuează cu prilejul prestării serviciilor în cauză. Astfel, tariful de serviciu trebuie </w:t>
      </w:r>
      <w:proofErr w:type="gramStart"/>
      <w:r w:rsidRPr="003D532A">
        <w:rPr>
          <w:rFonts w:ascii="Times New Roman" w:hAnsi="Times New Roman" w:cs="Times New Roman"/>
          <w:sz w:val="24"/>
          <w:szCs w:val="24"/>
        </w:rPr>
        <w:t>sa</w:t>
      </w:r>
      <w:proofErr w:type="gramEnd"/>
      <w:r w:rsidRPr="003D532A">
        <w:rPr>
          <w:rFonts w:ascii="Times New Roman" w:hAnsi="Times New Roman" w:cs="Times New Roman"/>
          <w:sz w:val="24"/>
          <w:szCs w:val="24"/>
        </w:rPr>
        <w:t xml:space="preserve"> fie apt a susține prin sine însuși, din punct de vedere economic, activitatea operatorilor economici, legată de executarea acordului-cadru</w:t>
      </w:r>
      <w:r w:rsidR="00221E6A">
        <w:rPr>
          <w:rFonts w:ascii="Times New Roman" w:hAnsi="Times New Roman" w:cs="Times New Roman"/>
          <w:sz w:val="24"/>
          <w:szCs w:val="24"/>
        </w:rPr>
        <w:t xml:space="preserve"> și a contractelor subsecvente.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6.</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La reluarea competiției, va fi aplicat criteriul de atribuire </w:t>
      </w:r>
      <w:r w:rsidRPr="00221E6A">
        <w:rPr>
          <w:rFonts w:ascii="Times New Roman" w:hAnsi="Times New Roman" w:cs="Times New Roman"/>
          <w:i/>
          <w:sz w:val="24"/>
          <w:szCs w:val="24"/>
        </w:rPr>
        <w:t>Cel mai mic preț</w:t>
      </w:r>
      <w:r w:rsidRPr="003D532A">
        <w:rPr>
          <w:rFonts w:ascii="Times New Roman" w:hAnsi="Times New Roman" w:cs="Times New Roman"/>
          <w:sz w:val="24"/>
          <w:szCs w:val="24"/>
        </w:rPr>
        <w:t xml:space="preserve"> pentru serviciile de transport aerian solicitate, iar dacă se solicită mai multe bilete de avion prin aceeași invitație de participare la reofertare, criteriul va fi cel mai mic preț total, aferent tuturor biletelor de avion solicitate. Acest preț va include toate costurile pe care autoritatea contractantă urmează să le plătească, respectiv prețul efectiv de achiziție a biletului plătit către compania aeriană, taxele de zbor aferente și tariful de serviciu (TS) perceput de către operatorul economic. Nu intră în calculul acestui preț eventualele taxe de modificare/anulare a biletului, care sunt în sarcina autorității contractante.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7.</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Prețul biletului de avion, care va fi ofertat de fiecare operator economic la reluarea competiției va fi exprimat atât ca sumă globală, cât și pe componente, urmând a fi selectată oferta cu prețul cel mai scăzut, care îndeplinește toate celelalte cerințe stabilite potrivit prezentului caiet de sarcini.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 xml:space="preserve">Prețul serviciilor de transport aerian = prețul efectiv de achiziție a biletului plătit către compania aeriană (calculat fără taxele de zbor aferente sau TS) + valoarea taxelor de zbor aferente + valoarea TS (nu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putea depăși valoarea maximă a TS ofertată de operatorul economic la încheierea acordului-cadru). Nu intră în calculul prețului biletului taxele de modificare/anulare a biletului.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8.</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La reluarea competiției, valoarea maximă a TS ofertată la momentul elaborării propunerilor financiare pentru încheierea acordului-cadru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putea fi îmbunătățita în sensul diminuării acesteia. Ofertele care prezintă </w:t>
      </w:r>
      <w:proofErr w:type="gramStart"/>
      <w:r w:rsidRPr="003D532A">
        <w:rPr>
          <w:rFonts w:ascii="Times New Roman" w:hAnsi="Times New Roman" w:cs="Times New Roman"/>
          <w:sz w:val="24"/>
          <w:szCs w:val="24"/>
        </w:rPr>
        <w:t>un</w:t>
      </w:r>
      <w:proofErr w:type="gramEnd"/>
      <w:r w:rsidRPr="003D532A">
        <w:rPr>
          <w:rFonts w:ascii="Times New Roman" w:hAnsi="Times New Roman" w:cs="Times New Roman"/>
          <w:sz w:val="24"/>
          <w:szCs w:val="24"/>
        </w:rPr>
        <w:t xml:space="preserve"> tarif de serviciu (TS) mai mare decât valoarea maximă ofertată la încheierea acordului-cadru nu vor fi luate în considerare.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Exemplu ipotetic de lucru: în condițiile în care pentru ruta “X” prețul efectiv de achiziție a biletului plătit către compania aeriană este de 450 euro, taxele de zbor aferente sunt de 75 euro, iar valoarea maximă a TS ofertată de operatorul economic este de 25 euro, prețul biletului se va calcula după cum urmează:</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PREȚ bilet = 450 + 75 + 25 = 550 euro</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 xml:space="preserve">În cazul în care operatorul economic decide </w:t>
      </w:r>
      <w:proofErr w:type="gramStart"/>
      <w:r w:rsidRPr="003D532A">
        <w:rPr>
          <w:rFonts w:ascii="Times New Roman" w:hAnsi="Times New Roman" w:cs="Times New Roman"/>
          <w:sz w:val="24"/>
          <w:szCs w:val="24"/>
        </w:rPr>
        <w:t>să</w:t>
      </w:r>
      <w:proofErr w:type="gramEnd"/>
      <w:r w:rsidRPr="003D532A">
        <w:rPr>
          <w:rFonts w:ascii="Times New Roman" w:hAnsi="Times New Roman" w:cs="Times New Roman"/>
          <w:sz w:val="24"/>
          <w:szCs w:val="24"/>
        </w:rPr>
        <w:t xml:space="preserve"> își îmbunătățească tariful de serviciu ofertat inițial la încheierea acordului-cadru, cu o valoare al cărei cuantum este diminuat cu 5 euro, prețul biletului se va calcula după cum urmează:</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PREȚ bilet = 450 + 75 + (25 – 5) = 450 + 75 + 20 = 545 euro</w:t>
      </w:r>
    </w:p>
    <w:p w:rsidR="00221E6A" w:rsidRDefault="00221E6A">
      <w:pPr>
        <w:rPr>
          <w:rFonts w:ascii="Times New Roman" w:hAnsi="Times New Roman" w:cs="Times New Roman"/>
          <w:sz w:val="24"/>
          <w:szCs w:val="24"/>
        </w:rPr>
      </w:pPr>
      <w:r>
        <w:rPr>
          <w:rFonts w:ascii="Times New Roman" w:hAnsi="Times New Roman" w:cs="Times New Roman"/>
          <w:sz w:val="24"/>
          <w:szCs w:val="24"/>
        </w:rPr>
        <w:br w:type="page"/>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lastRenderedPageBreak/>
        <w:t>9.</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Toate biletele de avion menționate în aceeași invitație de participare la reofertare vor face obiectul unui singur contract subsecvent încheiat de autoritatea contractantă, urmând ca, dacă este cazul, oferta câștigătoare să se stabilească prin aplicarea criteriului de atribuire a celui mai mic preț total pentru toate biletele solicitate (rezultat din însumarea prețurilor pentru fiecare dintre biletele menționate în aceeași invitație).</w:t>
      </w:r>
    </w:p>
    <w:p w:rsidR="003D532A" w:rsidRPr="00221E6A" w:rsidRDefault="003D532A" w:rsidP="003D532A">
      <w:pPr>
        <w:jc w:val="both"/>
        <w:rPr>
          <w:rFonts w:ascii="Times New Roman" w:hAnsi="Times New Roman" w:cs="Times New Roman"/>
          <w:b/>
          <w:sz w:val="24"/>
          <w:szCs w:val="24"/>
        </w:rPr>
      </w:pPr>
      <w:r w:rsidRPr="00221E6A">
        <w:rPr>
          <w:rFonts w:ascii="Times New Roman" w:hAnsi="Times New Roman" w:cs="Times New Roman"/>
          <w:b/>
          <w:sz w:val="24"/>
          <w:szCs w:val="24"/>
        </w:rPr>
        <w:t>IV.METODOLOGIA DE LUCRU</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 xml:space="preserve">1.În urma aplicării procedurii de atribuire, autoritatea contractantă va încheia un acord-cadru de prestare a serviciilor de transport aerian intern și/sau internațional de pasageri cu toți operatorii economici ale căror oferte au fost declarate admisibile. Sub rezerva dreptului prevăzut la art. 148¹ lit. b) </w:t>
      </w:r>
      <w:proofErr w:type="gramStart"/>
      <w:r w:rsidRPr="003D532A">
        <w:rPr>
          <w:rFonts w:ascii="Times New Roman" w:hAnsi="Times New Roman" w:cs="Times New Roman"/>
          <w:sz w:val="24"/>
          <w:szCs w:val="24"/>
        </w:rPr>
        <w:t>din</w:t>
      </w:r>
      <w:proofErr w:type="gramEnd"/>
      <w:r w:rsidRPr="003D532A">
        <w:rPr>
          <w:rFonts w:ascii="Times New Roman" w:hAnsi="Times New Roman" w:cs="Times New Roman"/>
          <w:sz w:val="24"/>
          <w:szCs w:val="24"/>
        </w:rPr>
        <w:t xml:space="preserve"> O.U.G. nr. 34/2006, numărul minim al operatorilor economici cu care se încheie acordul-cadru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de 3 (trei); numărul maxim: </w:t>
      </w:r>
      <w:r w:rsidR="00221E6A">
        <w:rPr>
          <w:rFonts w:ascii="Times New Roman" w:hAnsi="Times New Roman" w:cs="Times New Roman"/>
          <w:sz w:val="24"/>
          <w:szCs w:val="24"/>
        </w:rPr>
        <w:t>5.</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2.</w:t>
      </w:r>
      <w:r w:rsidR="00866E3F">
        <w:rPr>
          <w:rFonts w:ascii="Times New Roman" w:hAnsi="Times New Roman" w:cs="Times New Roman"/>
          <w:sz w:val="24"/>
          <w:szCs w:val="24"/>
        </w:rPr>
        <w:t xml:space="preserve"> </w:t>
      </w:r>
      <w:r w:rsidRPr="003D532A">
        <w:rPr>
          <w:rFonts w:ascii="Times New Roman" w:hAnsi="Times New Roman" w:cs="Times New Roman"/>
          <w:sz w:val="24"/>
          <w:szCs w:val="24"/>
        </w:rPr>
        <w:t xml:space="preserve">Acordul-cadru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fi încheiat pe o perioadă de </w:t>
      </w:r>
      <w:r w:rsidR="00221E6A">
        <w:rPr>
          <w:rFonts w:ascii="Times New Roman" w:hAnsi="Times New Roman" w:cs="Times New Roman"/>
          <w:sz w:val="24"/>
          <w:szCs w:val="24"/>
        </w:rPr>
        <w:t>10 luni, de la 01.07.2016-30.04.2017.</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3.</w:t>
      </w:r>
      <w:r w:rsidR="00221E6A">
        <w:rPr>
          <w:rFonts w:ascii="Times New Roman" w:hAnsi="Times New Roman" w:cs="Times New Roman"/>
          <w:sz w:val="24"/>
          <w:szCs w:val="24"/>
        </w:rPr>
        <w:t xml:space="preserve"> </w:t>
      </w:r>
      <w:r w:rsidRPr="003D532A">
        <w:rPr>
          <w:rFonts w:ascii="Times New Roman" w:hAnsi="Times New Roman" w:cs="Times New Roman"/>
          <w:sz w:val="24"/>
          <w:szCs w:val="24"/>
        </w:rPr>
        <w:t xml:space="preserve">Criteriul de atribuire care urmează </w:t>
      </w:r>
      <w:proofErr w:type="gramStart"/>
      <w:r w:rsidRPr="003D532A">
        <w:rPr>
          <w:rFonts w:ascii="Times New Roman" w:hAnsi="Times New Roman" w:cs="Times New Roman"/>
          <w:sz w:val="24"/>
          <w:szCs w:val="24"/>
        </w:rPr>
        <w:t>să</w:t>
      </w:r>
      <w:proofErr w:type="gramEnd"/>
      <w:r w:rsidRPr="003D532A">
        <w:rPr>
          <w:rFonts w:ascii="Times New Roman" w:hAnsi="Times New Roman" w:cs="Times New Roman"/>
          <w:sz w:val="24"/>
          <w:szCs w:val="24"/>
        </w:rPr>
        <w:t xml:space="preserve"> se aplice pentru atribuirea contractelor subsecvente este cel mai mic preț al serviciilor de transport aerian solicitate (TS + taxe zbor + preț bilet); dacă se solicita mai multe bilete de avion prin aceeași invitație de participare la reofertare, criteriul va fi cel mai mic preț total, aferent tuturor biletelor de avion solicitate.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4.Autoritatea contractantă va relua competiția dintre semnatarii acordului-cadru, prin transmiterea către operatorii economici a unei invitații de participare la procedura de atribuire a contractelor subsecvente, privind deplasările interne și/sau internaționale, ori de cate ori va apărea necesitatea organizării unor deplasări în țară și/sau în străinătate a personalului sau a delegaților instituției.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5.</w:t>
      </w:r>
      <w:r w:rsidR="001547D8">
        <w:rPr>
          <w:rFonts w:ascii="Times New Roman" w:hAnsi="Times New Roman" w:cs="Times New Roman"/>
          <w:sz w:val="24"/>
          <w:szCs w:val="24"/>
        </w:rPr>
        <w:t xml:space="preserve"> </w:t>
      </w:r>
      <w:r w:rsidRPr="003D532A">
        <w:rPr>
          <w:rFonts w:ascii="Times New Roman" w:hAnsi="Times New Roman" w:cs="Times New Roman"/>
          <w:sz w:val="24"/>
          <w:szCs w:val="24"/>
        </w:rPr>
        <w:t xml:space="preserve">Invitațiile de participare la reofertare, precum și toate comunicările legate de atribuirea și/sau executarea contractelor subsecvente vor fi realizate de către autoritatea contractantă prin intermediul unei adrese de e-mail dedicate exclusiv acestor operațiuni. Această adresă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fi menționată în cuprinsul acordului-cadru.</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6.Invitația de participare la procedura de atribuire a contractelor subsecvente va fi comunicată obligatoriu printr-un singur e-mail transmis simultan către toți operatorii economici semnatari ai acordului-cadru, prin intermediul adresei de poștă electronică menționate, cu cel puțin 3 zile lucrătoare înainte de data deplasării. Pentru deplasări neprevăzute, impuse de desfășurarea evenimentelor pe plan intern și internațional, solicitarea se va transmite cu minimum 24 de ore înainte de data deplasării sau, în situații deosebite, în aceeași zi. Comunicarea invitației de participare la reofertare prin alt mijloc decât poșta electronică sau în alt mod decât prin același mesaj transmis simultan către toți operatorii economici atrage invalidarea acțiunii de reluare a competiției în vederea atribuirii respectivului contract subsecvent.</w:t>
      </w:r>
    </w:p>
    <w:p w:rsidR="001547D8"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7.</w:t>
      </w:r>
      <w:r w:rsidR="001547D8">
        <w:rPr>
          <w:rFonts w:ascii="Times New Roman" w:hAnsi="Times New Roman" w:cs="Times New Roman"/>
          <w:sz w:val="24"/>
          <w:szCs w:val="24"/>
        </w:rPr>
        <w:t xml:space="preserve"> </w:t>
      </w:r>
      <w:r w:rsidRPr="003D532A">
        <w:rPr>
          <w:rFonts w:ascii="Times New Roman" w:hAnsi="Times New Roman" w:cs="Times New Roman"/>
          <w:sz w:val="24"/>
          <w:szCs w:val="24"/>
        </w:rPr>
        <w:t>Operatorii economici vor transmite până la data și ora-limită, menționate în invitația de participare, prin e-mail, la adresa dedicată acestei proceduri, oferta subsecventă, în care se vor menționa numele și detaliile pentru fiecare pasager în parte, prețul biletului solicitat, defalcat pe</w:t>
      </w:r>
    </w:p>
    <w:p w:rsidR="001547D8" w:rsidRDefault="001547D8">
      <w:pPr>
        <w:rPr>
          <w:rFonts w:ascii="Times New Roman" w:hAnsi="Times New Roman" w:cs="Times New Roman"/>
          <w:sz w:val="24"/>
          <w:szCs w:val="24"/>
        </w:rPr>
      </w:pPr>
      <w:r>
        <w:rPr>
          <w:rFonts w:ascii="Times New Roman" w:hAnsi="Times New Roman" w:cs="Times New Roman"/>
          <w:sz w:val="24"/>
          <w:szCs w:val="24"/>
        </w:rPr>
        <w:br w:type="page"/>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lastRenderedPageBreak/>
        <w:t xml:space="preserve"> </w:t>
      </w:r>
      <w:proofErr w:type="gramStart"/>
      <w:r w:rsidRPr="003D532A">
        <w:rPr>
          <w:rFonts w:ascii="Times New Roman" w:hAnsi="Times New Roman" w:cs="Times New Roman"/>
          <w:sz w:val="24"/>
          <w:szCs w:val="24"/>
        </w:rPr>
        <w:t>componente</w:t>
      </w:r>
      <w:proofErr w:type="gramEnd"/>
      <w:r w:rsidRPr="003D532A">
        <w:rPr>
          <w:rFonts w:ascii="Times New Roman" w:hAnsi="Times New Roman" w:cs="Times New Roman"/>
          <w:sz w:val="24"/>
          <w:szCs w:val="24"/>
        </w:rPr>
        <w:t xml:space="preserve"> (TS, taxe, preț bilet), pentru varianta de deplasare care corespunde cerințelor specificate în invitația de participare, precum și taxele de modificare/anulare. La ofertă vor fi anexate detaliile electronice privind biletul ofertat și termenul-limită de emitere </w:t>
      </w:r>
      <w:proofErr w:type="gramStart"/>
      <w:r w:rsidRPr="003D532A">
        <w:rPr>
          <w:rFonts w:ascii="Times New Roman" w:hAnsi="Times New Roman" w:cs="Times New Roman"/>
          <w:sz w:val="24"/>
          <w:szCs w:val="24"/>
        </w:rPr>
        <w:t>a</w:t>
      </w:r>
      <w:proofErr w:type="gramEnd"/>
      <w:r w:rsidRPr="003D532A">
        <w:rPr>
          <w:rFonts w:ascii="Times New Roman" w:hAnsi="Times New Roman" w:cs="Times New Roman"/>
          <w:sz w:val="24"/>
          <w:szCs w:val="24"/>
        </w:rPr>
        <w:t xml:space="preserve"> acestuia. Toate ofertele vor fi însoțite în mod obligatoriu de istoricul rezervării/rezervărilor, aceasta fiind o condiție de validitate </w:t>
      </w:r>
      <w:proofErr w:type="gramStart"/>
      <w:r w:rsidRPr="003D532A">
        <w:rPr>
          <w:rFonts w:ascii="Times New Roman" w:hAnsi="Times New Roman" w:cs="Times New Roman"/>
          <w:sz w:val="24"/>
          <w:szCs w:val="24"/>
        </w:rPr>
        <w:t>a</w:t>
      </w:r>
      <w:proofErr w:type="gramEnd"/>
      <w:r w:rsidRPr="003D532A">
        <w:rPr>
          <w:rFonts w:ascii="Times New Roman" w:hAnsi="Times New Roman" w:cs="Times New Roman"/>
          <w:sz w:val="24"/>
          <w:szCs w:val="24"/>
        </w:rPr>
        <w:t xml:space="preserve"> ofertei.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8.</w:t>
      </w:r>
      <w:r w:rsidR="001547D8">
        <w:rPr>
          <w:rFonts w:ascii="Times New Roman" w:hAnsi="Times New Roman" w:cs="Times New Roman"/>
          <w:sz w:val="24"/>
          <w:szCs w:val="24"/>
        </w:rPr>
        <w:t xml:space="preserve"> </w:t>
      </w:r>
      <w:r w:rsidRPr="003D532A">
        <w:rPr>
          <w:rFonts w:ascii="Times New Roman" w:hAnsi="Times New Roman" w:cs="Times New Roman"/>
          <w:sz w:val="24"/>
          <w:szCs w:val="24"/>
        </w:rPr>
        <w:t xml:space="preserve">Istoricul rezervării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documentul electronic generat de GDS (global distribution system – sistem computerizat de rezervări) care conține informații privind momentul generării rezervării și toți pașii necesari efectuării rezervării, cu date si ore.</w:t>
      </w:r>
    </w:p>
    <w:p w:rsidR="001547D8"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9.</w:t>
      </w:r>
      <w:r w:rsidR="001547D8">
        <w:rPr>
          <w:rFonts w:ascii="Times New Roman" w:hAnsi="Times New Roman" w:cs="Times New Roman"/>
          <w:sz w:val="24"/>
          <w:szCs w:val="24"/>
        </w:rPr>
        <w:t xml:space="preserve"> </w:t>
      </w:r>
      <w:r w:rsidRPr="003D532A">
        <w:rPr>
          <w:rFonts w:ascii="Times New Roman" w:hAnsi="Times New Roman" w:cs="Times New Roman"/>
          <w:sz w:val="24"/>
          <w:szCs w:val="24"/>
        </w:rPr>
        <w:t xml:space="preserve">Pentru asigurarea respectării principiilor transparenței și egalității de tratament față de ofertanți, toate ofertele trebuie </w:t>
      </w:r>
      <w:proofErr w:type="gramStart"/>
      <w:r w:rsidRPr="003D532A">
        <w:rPr>
          <w:rFonts w:ascii="Times New Roman" w:hAnsi="Times New Roman" w:cs="Times New Roman"/>
          <w:sz w:val="24"/>
          <w:szCs w:val="24"/>
        </w:rPr>
        <w:t>să</w:t>
      </w:r>
      <w:proofErr w:type="gramEnd"/>
      <w:r w:rsidRPr="003D532A">
        <w:rPr>
          <w:rFonts w:ascii="Times New Roman" w:hAnsi="Times New Roman" w:cs="Times New Roman"/>
          <w:sz w:val="24"/>
          <w:szCs w:val="24"/>
        </w:rPr>
        <w:t xml:space="preserve"> fie însoțite de istoricul rezervării, în caz contrar oferta nefiind luată în considerare. Toate operațiunile aferente emiterii/rezervării biletelor de avion trebuie </w:t>
      </w:r>
      <w:proofErr w:type="gramStart"/>
      <w:r w:rsidRPr="003D532A">
        <w:rPr>
          <w:rFonts w:ascii="Times New Roman" w:hAnsi="Times New Roman" w:cs="Times New Roman"/>
          <w:sz w:val="24"/>
          <w:szCs w:val="24"/>
        </w:rPr>
        <w:t>să</w:t>
      </w:r>
      <w:proofErr w:type="gramEnd"/>
      <w:r w:rsidRPr="003D532A">
        <w:rPr>
          <w:rFonts w:ascii="Times New Roman" w:hAnsi="Times New Roman" w:cs="Times New Roman"/>
          <w:sz w:val="24"/>
          <w:szCs w:val="24"/>
        </w:rPr>
        <w:t xml:space="preserve"> fie ulterioare recepționării de către operatorul economic a invitației de participare, comunicate prin </w:t>
      </w:r>
    </w:p>
    <w:p w:rsidR="003D532A" w:rsidRPr="003D532A" w:rsidRDefault="003D532A" w:rsidP="001547D8">
      <w:pPr>
        <w:spacing w:after="0" w:line="240" w:lineRule="auto"/>
        <w:jc w:val="both"/>
        <w:rPr>
          <w:rFonts w:ascii="Times New Roman" w:hAnsi="Times New Roman" w:cs="Times New Roman"/>
          <w:sz w:val="24"/>
          <w:szCs w:val="24"/>
        </w:rPr>
      </w:pPr>
      <w:proofErr w:type="gramStart"/>
      <w:r w:rsidRPr="003D532A">
        <w:rPr>
          <w:rFonts w:ascii="Times New Roman" w:hAnsi="Times New Roman" w:cs="Times New Roman"/>
          <w:sz w:val="24"/>
          <w:szCs w:val="24"/>
        </w:rPr>
        <w:t>e-mail</w:t>
      </w:r>
      <w:proofErr w:type="gramEnd"/>
      <w:r w:rsidRPr="003D532A">
        <w:rPr>
          <w:rFonts w:ascii="Times New Roman" w:hAnsi="Times New Roman" w:cs="Times New Roman"/>
          <w:sz w:val="24"/>
          <w:szCs w:val="24"/>
        </w:rPr>
        <w:t>.</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10.</w:t>
      </w:r>
      <w:r w:rsidR="001547D8">
        <w:rPr>
          <w:rFonts w:ascii="Times New Roman" w:hAnsi="Times New Roman" w:cs="Times New Roman"/>
          <w:sz w:val="24"/>
          <w:szCs w:val="24"/>
        </w:rPr>
        <w:t xml:space="preserve"> </w:t>
      </w:r>
      <w:r w:rsidRPr="003D532A">
        <w:rPr>
          <w:rFonts w:ascii="Times New Roman" w:hAnsi="Times New Roman" w:cs="Times New Roman"/>
          <w:sz w:val="24"/>
          <w:szCs w:val="24"/>
        </w:rPr>
        <w:t>Adresa de e-mail dedicată și mesajele conținând ofertele participanților nu vor fi accesate de către nicio persoană decât după expirarea termenului-limită menționat în invitația de participare la reofertare.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11.</w:t>
      </w:r>
      <w:r w:rsidR="001547D8">
        <w:rPr>
          <w:rFonts w:ascii="Times New Roman" w:hAnsi="Times New Roman" w:cs="Times New Roman"/>
          <w:sz w:val="24"/>
          <w:szCs w:val="24"/>
        </w:rPr>
        <w:t xml:space="preserve"> </w:t>
      </w:r>
      <w:r w:rsidRPr="003D532A">
        <w:rPr>
          <w:rFonts w:ascii="Times New Roman" w:hAnsi="Times New Roman" w:cs="Times New Roman"/>
          <w:sz w:val="24"/>
          <w:szCs w:val="24"/>
        </w:rPr>
        <w:t xml:space="preserve">La data și ora stabilite în invitația de participare, autoritatea contractantă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proceda la deschiderea ofertelor, prin accesarea adresei de e-mail dedicate. Ofertele care nu respectă cerințele invitației de participare și, respectiv, ale caietului de sarcini nu vor fi luate în considerare. Stabilirea ofertei câștigătoare în urma reluării competiției se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face pe baza criteriului de atribuire </w:t>
      </w:r>
      <w:r w:rsidRPr="001547D8">
        <w:rPr>
          <w:rFonts w:ascii="Times New Roman" w:hAnsi="Times New Roman" w:cs="Times New Roman"/>
          <w:i/>
          <w:sz w:val="24"/>
          <w:szCs w:val="24"/>
        </w:rPr>
        <w:t>Prețul cel mai scăzut.</w:t>
      </w:r>
      <w:r w:rsidRPr="003D532A">
        <w:rPr>
          <w:rFonts w:ascii="Times New Roman" w:hAnsi="Times New Roman" w:cs="Times New Roman"/>
          <w:sz w:val="24"/>
          <w:szCs w:val="24"/>
        </w:rPr>
        <w:t xml:space="preserve"> În cazul în care, în cadrul procedurii de atribuire a contractelor subsecvente, 2 sau mai mulți ofertanți prezintă o propunere financiară de aceeași valoare, autoritatea contractantă va solicita acestora o nouă propunere financiară, urmând ca ulterior, contractul subsecvent să fie atribuit ofertantului care a transmis cea mai bună ofertă, respectiv cel mai scăzut preț al serviciilor de transport aerian (calculat ca preț bilet + valoarea taxelor de zbor aferent + TS). Istoricul rezervării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însoți în mod obligatoriu și propunerea financiară aferentă etapei de reofertare, ca o condiție de validitate a acesteia.</w:t>
      </w:r>
      <w:r w:rsidR="008670B1">
        <w:rPr>
          <w:rFonts w:ascii="Times New Roman" w:hAnsi="Times New Roman" w:cs="Times New Roman"/>
          <w:sz w:val="24"/>
          <w:szCs w:val="24"/>
        </w:rPr>
        <w:t xml:space="preserve"> În cazul în care egalitatea se menţine, </w:t>
      </w:r>
      <w:proofErr w:type="gramStart"/>
      <w:r w:rsidR="008670B1">
        <w:rPr>
          <w:rFonts w:ascii="Times New Roman" w:hAnsi="Times New Roman" w:cs="Times New Roman"/>
          <w:sz w:val="24"/>
          <w:szCs w:val="24"/>
        </w:rPr>
        <w:t>va</w:t>
      </w:r>
      <w:proofErr w:type="gramEnd"/>
      <w:r w:rsidR="008670B1">
        <w:rPr>
          <w:rFonts w:ascii="Times New Roman" w:hAnsi="Times New Roman" w:cs="Times New Roman"/>
          <w:sz w:val="24"/>
          <w:szCs w:val="24"/>
        </w:rPr>
        <w:t xml:space="preserve"> fi desemnată câştigătoare, prima ofertă transmisă.</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12</w:t>
      </w:r>
      <w:proofErr w:type="gramStart"/>
      <w:r w:rsidRPr="003D532A">
        <w:rPr>
          <w:rFonts w:ascii="Times New Roman" w:hAnsi="Times New Roman" w:cs="Times New Roman"/>
          <w:sz w:val="24"/>
          <w:szCs w:val="24"/>
        </w:rPr>
        <w:t>.Toate</w:t>
      </w:r>
      <w:proofErr w:type="gramEnd"/>
      <w:r w:rsidRPr="003D532A">
        <w:rPr>
          <w:rFonts w:ascii="Times New Roman" w:hAnsi="Times New Roman" w:cs="Times New Roman"/>
          <w:sz w:val="24"/>
          <w:szCs w:val="24"/>
        </w:rPr>
        <w:t xml:space="preserve"> biletele de avion menționate în aceeași invitație de participare la reofertare vor face obiectul unui singur contract subsecvent, încheiat de autoritatea contractantă, urmând ca, dacă este cazul, oferta câștigătoare să se stabilească prin aplicarea criteriului de atribuire a celui mai mic preț total, pentru toate biletele solicitate (rezultat din însumarea prețurilor pentru fiecare dintre biletele menționate în aceeași invitație).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13</w:t>
      </w:r>
      <w:proofErr w:type="gramStart"/>
      <w:r w:rsidRPr="003D532A">
        <w:rPr>
          <w:rFonts w:ascii="Times New Roman" w:hAnsi="Times New Roman" w:cs="Times New Roman"/>
          <w:sz w:val="24"/>
          <w:szCs w:val="24"/>
        </w:rPr>
        <w:t>.Rezultatul</w:t>
      </w:r>
      <w:proofErr w:type="gramEnd"/>
      <w:r w:rsidRPr="003D532A">
        <w:rPr>
          <w:rFonts w:ascii="Times New Roman" w:hAnsi="Times New Roman" w:cs="Times New Roman"/>
          <w:sz w:val="24"/>
          <w:szCs w:val="24"/>
        </w:rPr>
        <w:t xml:space="preserve"> procedurii va fi comunicat simultan tuturor participanților la procedură. Invitația de participare la reofertare împreună cu oferta subsecventă, declarată câștigătoare și cu comunicarea rezultatului procedurii constituie contractul subsecvent valabil încheiat între părți. Astfel, înscrisurile doveditoare ale contractului subsecvent vor fi: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(i</w:t>
      </w:r>
      <w:proofErr w:type="gramStart"/>
      <w:r w:rsidRPr="003D532A">
        <w:rPr>
          <w:rFonts w:ascii="Times New Roman" w:hAnsi="Times New Roman" w:cs="Times New Roman"/>
          <w:sz w:val="24"/>
          <w:szCs w:val="24"/>
        </w:rPr>
        <w:t>)invita</w:t>
      </w:r>
      <w:proofErr w:type="gramEnd"/>
      <w:r w:rsidRPr="003D532A">
        <w:rPr>
          <w:rFonts w:ascii="Times New Roman" w:hAnsi="Times New Roman" w:cs="Times New Roman"/>
          <w:sz w:val="24"/>
          <w:szCs w:val="24"/>
        </w:rPr>
        <w:t>ția de participare la reofertare;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(ii</w:t>
      </w:r>
      <w:proofErr w:type="gramStart"/>
      <w:r w:rsidRPr="003D532A">
        <w:rPr>
          <w:rFonts w:ascii="Times New Roman" w:hAnsi="Times New Roman" w:cs="Times New Roman"/>
          <w:sz w:val="24"/>
          <w:szCs w:val="24"/>
        </w:rPr>
        <w:t>)oferta</w:t>
      </w:r>
      <w:proofErr w:type="gramEnd"/>
      <w:r w:rsidRPr="003D532A">
        <w:rPr>
          <w:rFonts w:ascii="Times New Roman" w:hAnsi="Times New Roman" w:cs="Times New Roman"/>
          <w:sz w:val="24"/>
          <w:szCs w:val="24"/>
        </w:rPr>
        <w:t xml:space="preserve"> subsecventă declarată câștigătoare;</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lastRenderedPageBreak/>
        <w:t>(iii</w:t>
      </w:r>
      <w:proofErr w:type="gramStart"/>
      <w:r w:rsidRPr="003D532A">
        <w:rPr>
          <w:rFonts w:ascii="Times New Roman" w:hAnsi="Times New Roman" w:cs="Times New Roman"/>
          <w:sz w:val="24"/>
          <w:szCs w:val="24"/>
        </w:rPr>
        <w:t>)comunicarea</w:t>
      </w:r>
      <w:proofErr w:type="gramEnd"/>
      <w:r w:rsidRPr="003D532A">
        <w:rPr>
          <w:rFonts w:ascii="Times New Roman" w:hAnsi="Times New Roman" w:cs="Times New Roman"/>
          <w:sz w:val="24"/>
          <w:szCs w:val="24"/>
        </w:rPr>
        <w:t xml:space="preserve"> rezultatului procedurii de atribuire a contractului subsecvent.</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 xml:space="preserve">Părțile nu vor semna vreun alt înscris, ci încheierea acordului subsecvent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fi dovedită prin cele 3 documente anterior menționate. Momentul încheierii contractului subsecvent </w:t>
      </w:r>
      <w:proofErr w:type="gramStart"/>
      <w:r w:rsidRPr="003D532A">
        <w:rPr>
          <w:rFonts w:ascii="Times New Roman" w:hAnsi="Times New Roman" w:cs="Times New Roman"/>
          <w:sz w:val="24"/>
          <w:szCs w:val="24"/>
        </w:rPr>
        <w:t>este</w:t>
      </w:r>
      <w:proofErr w:type="gramEnd"/>
      <w:r w:rsidRPr="003D532A">
        <w:rPr>
          <w:rFonts w:ascii="Times New Roman" w:hAnsi="Times New Roman" w:cs="Times New Roman"/>
          <w:sz w:val="24"/>
          <w:szCs w:val="24"/>
        </w:rPr>
        <w:t xml:space="preserve"> cel al recepționării de către ofertantul declarat câștigător a comenzii ferme a achizitorului.</w:t>
      </w:r>
    </w:p>
    <w:p w:rsidR="003D532A" w:rsidRPr="003D532A" w:rsidRDefault="003D532A" w:rsidP="003D532A">
      <w:pPr>
        <w:jc w:val="both"/>
        <w:rPr>
          <w:rFonts w:ascii="Times New Roman" w:hAnsi="Times New Roman" w:cs="Times New Roman"/>
          <w:sz w:val="24"/>
          <w:szCs w:val="24"/>
        </w:rPr>
      </w:pPr>
      <w:r w:rsidRPr="003D532A">
        <w:rPr>
          <w:rFonts w:ascii="Times New Roman" w:hAnsi="Times New Roman" w:cs="Times New Roman"/>
          <w:sz w:val="24"/>
          <w:szCs w:val="24"/>
        </w:rPr>
        <w:t xml:space="preserve">14.În urma încheierii contractului subsecvent, în condițiile punctului precedent, prestatorul va emite biletele de transport aerian de pasageri și le va transmite autorității contractante, de regulă cel mai târziu cu 24 de ore înainte de ora plecării, în format electronic, la adresa de e-mail dedicată. Acest termen se </w:t>
      </w:r>
      <w:proofErr w:type="gramStart"/>
      <w:r w:rsidRPr="003D532A">
        <w:rPr>
          <w:rFonts w:ascii="Times New Roman" w:hAnsi="Times New Roman" w:cs="Times New Roman"/>
          <w:sz w:val="24"/>
          <w:szCs w:val="24"/>
        </w:rPr>
        <w:t>va</w:t>
      </w:r>
      <w:proofErr w:type="gramEnd"/>
      <w:r w:rsidRPr="003D532A">
        <w:rPr>
          <w:rFonts w:ascii="Times New Roman" w:hAnsi="Times New Roman" w:cs="Times New Roman"/>
          <w:sz w:val="24"/>
          <w:szCs w:val="24"/>
        </w:rPr>
        <w:t xml:space="preserve"> reduce, după caz, în situațiile urgente.</w:t>
      </w:r>
    </w:p>
    <w:p w:rsidR="0042252B" w:rsidRDefault="003D532A" w:rsidP="003D532A">
      <w:pPr>
        <w:jc w:val="both"/>
      </w:pPr>
      <w:r w:rsidRPr="003D532A">
        <w:rPr>
          <w:rFonts w:ascii="Times New Roman" w:hAnsi="Times New Roman" w:cs="Times New Roman"/>
          <w:sz w:val="24"/>
          <w:szCs w:val="24"/>
        </w:rPr>
        <w:t>15</w:t>
      </w:r>
      <w:proofErr w:type="gramStart"/>
      <w:r w:rsidRPr="003D532A">
        <w:rPr>
          <w:rFonts w:ascii="Times New Roman" w:hAnsi="Times New Roman" w:cs="Times New Roman"/>
          <w:sz w:val="24"/>
          <w:szCs w:val="24"/>
        </w:rPr>
        <w:t>.Plata</w:t>
      </w:r>
      <w:proofErr w:type="gramEnd"/>
      <w:r w:rsidRPr="003D532A">
        <w:rPr>
          <w:rFonts w:ascii="Times New Roman" w:hAnsi="Times New Roman" w:cs="Times New Roman"/>
          <w:sz w:val="24"/>
          <w:szCs w:val="24"/>
        </w:rPr>
        <w:t xml:space="preserve"> serviciilor prestate se efectuează în RON, prin ordin de plată emis de achizitor pentru fiecare bilet de avion recepționat, </w:t>
      </w:r>
      <w:r w:rsidR="008670B1">
        <w:rPr>
          <w:rFonts w:ascii="Times New Roman" w:hAnsi="Times New Roman" w:cs="Times New Roman"/>
          <w:sz w:val="24"/>
          <w:szCs w:val="24"/>
        </w:rPr>
        <w:t xml:space="preserve">în condiţiile legislaţiei în vigoare, </w:t>
      </w:r>
      <w:r w:rsidRPr="003D532A">
        <w:rPr>
          <w:rFonts w:ascii="Times New Roman" w:hAnsi="Times New Roman" w:cs="Times New Roman"/>
          <w:sz w:val="24"/>
          <w:szCs w:val="24"/>
        </w:rPr>
        <w:t xml:space="preserve">în contul de Trezorerie </w:t>
      </w:r>
      <w:r w:rsidR="00E97936">
        <w:rPr>
          <w:rFonts w:ascii="Times New Roman" w:hAnsi="Times New Roman" w:cs="Times New Roman"/>
          <w:sz w:val="24"/>
          <w:szCs w:val="24"/>
        </w:rPr>
        <w:t>pe care operatorul economic îl are sau se obligă să îl deschidă înainte de încheierea acordului-cadru.</w:t>
      </w:r>
    </w:p>
    <w:sectPr w:rsidR="0042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2A"/>
    <w:rsid w:val="001547D8"/>
    <w:rsid w:val="00221E6A"/>
    <w:rsid w:val="003D532A"/>
    <w:rsid w:val="0042252B"/>
    <w:rsid w:val="00474AF5"/>
    <w:rsid w:val="006200B6"/>
    <w:rsid w:val="007871B5"/>
    <w:rsid w:val="00866E3F"/>
    <w:rsid w:val="008670B1"/>
    <w:rsid w:val="009A7EB5"/>
    <w:rsid w:val="00B8602A"/>
    <w:rsid w:val="00D3239A"/>
    <w:rsid w:val="00E97936"/>
    <w:rsid w:val="00EC020C"/>
    <w:rsid w:val="00E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9BE01-1FE8-4F3F-AEBD-111304C0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9793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97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2995</Words>
  <Characters>17075</Characters>
  <Application>Microsoft Office Word</Application>
  <DocSecurity>0</DocSecurity>
  <Lines>142</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Rentea</dc:creator>
  <cp:keywords/>
  <dc:description/>
  <cp:lastModifiedBy>Manuela Rentea</cp:lastModifiedBy>
  <cp:revision>2</cp:revision>
  <cp:lastPrinted>2016-05-25T14:30:00Z</cp:lastPrinted>
  <dcterms:created xsi:type="dcterms:W3CDTF">2016-05-25T14:45:00Z</dcterms:created>
  <dcterms:modified xsi:type="dcterms:W3CDTF">2016-05-25T14:45:00Z</dcterms:modified>
</cp:coreProperties>
</file>