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 w:rsidR="00973B54">
        <w:rPr>
          <w:b/>
          <w:sz w:val="28"/>
          <w:szCs w:val="28"/>
          <w:lang w:val="it-IT"/>
        </w:rPr>
        <w:t>LA INSTITUȚIILE EUROPENE DE LA BRUXELLES</w:t>
      </w:r>
      <w:r w:rsidR="0002371E">
        <w:rPr>
          <w:b/>
          <w:sz w:val="28"/>
          <w:szCs w:val="28"/>
          <w:lang w:val="it-IT"/>
        </w:rPr>
        <w:t xml:space="preserve"> DIN</w:t>
      </w:r>
      <w:r>
        <w:rPr>
          <w:b/>
          <w:sz w:val="28"/>
          <w:szCs w:val="28"/>
          <w:lang w:val="it-IT"/>
        </w:rPr>
        <w:t xml:space="preserve"> PERIOADA </w:t>
      </w:r>
      <w:r w:rsidR="00561548">
        <w:rPr>
          <w:b/>
          <w:i/>
          <w:sz w:val="28"/>
          <w:szCs w:val="28"/>
          <w:lang w:val="it-IT"/>
        </w:rPr>
        <w:t>20-22 noiembrie 2017</w:t>
      </w:r>
      <w:r w:rsidR="002F7C4F">
        <w:rPr>
          <w:b/>
          <w:i/>
          <w:sz w:val="28"/>
          <w:szCs w:val="28"/>
          <w:lang w:val="it-IT"/>
        </w:rPr>
        <w:t>, limba engleză</w:t>
      </w:r>
    </w:p>
    <w:p w:rsidR="009E64DF" w:rsidRPr="00963A8C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10"/>
        <w:gridCol w:w="2440"/>
        <w:gridCol w:w="1764"/>
        <w:gridCol w:w="1549"/>
        <w:gridCol w:w="1669"/>
      </w:tblGrid>
      <w:tr w:rsidR="00B61858" w:rsidRPr="00963A8C" w:rsidTr="00B61858">
        <w:trPr>
          <w:trHeight w:val="300"/>
          <w:jc w:val="center"/>
        </w:trPr>
        <w:tc>
          <w:tcPr>
            <w:tcW w:w="704" w:type="dxa"/>
            <w:shd w:val="clear" w:color="000000" w:fill="FFC000"/>
            <w:vAlign w:val="center"/>
          </w:tcPr>
          <w:p w:rsidR="00B61858" w:rsidRPr="00963A8C" w:rsidRDefault="00B61858" w:rsidP="002F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10" w:type="dxa"/>
            <w:shd w:val="clear" w:color="000000" w:fill="FFC000"/>
            <w:noWrap/>
            <w:vAlign w:val="center"/>
            <w:hideMark/>
          </w:tcPr>
          <w:p w:rsidR="00B61858" w:rsidRPr="00963A8C" w:rsidRDefault="00B61858" w:rsidP="002F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440" w:type="dxa"/>
            <w:shd w:val="clear" w:color="000000" w:fill="FFC000"/>
            <w:noWrap/>
            <w:vAlign w:val="center"/>
            <w:hideMark/>
          </w:tcPr>
          <w:p w:rsidR="00B61858" w:rsidRPr="00963A8C" w:rsidRDefault="00B61858" w:rsidP="002F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764" w:type="dxa"/>
            <w:shd w:val="clear" w:color="000000" w:fill="FFC000"/>
            <w:vAlign w:val="center"/>
          </w:tcPr>
          <w:p w:rsidR="00B61858" w:rsidRPr="00963A8C" w:rsidRDefault="00B61858" w:rsidP="002F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Instanță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/Parchet</w:t>
            </w:r>
          </w:p>
        </w:tc>
        <w:tc>
          <w:tcPr>
            <w:tcW w:w="1549" w:type="dxa"/>
            <w:shd w:val="clear" w:color="000000" w:fill="FFC000"/>
            <w:noWrap/>
            <w:vAlign w:val="center"/>
            <w:hideMark/>
          </w:tcPr>
          <w:p w:rsidR="00B61858" w:rsidRPr="00963A8C" w:rsidRDefault="00B61858" w:rsidP="002F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669" w:type="dxa"/>
            <w:shd w:val="clear" w:color="000000" w:fill="FFC000"/>
            <w:vAlign w:val="center"/>
          </w:tcPr>
          <w:p w:rsidR="00B61858" w:rsidRPr="00963A8C" w:rsidRDefault="00B61858" w:rsidP="002F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B61858" w:rsidRPr="00963A8C" w:rsidTr="00561548">
        <w:trPr>
          <w:trHeight w:val="3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B61858" w:rsidRPr="00506DBE" w:rsidRDefault="00B61858" w:rsidP="0000584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B61858" w:rsidRPr="00D560FB" w:rsidRDefault="00B61858" w:rsidP="0000584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B61858" w:rsidRPr="00506DBE" w:rsidRDefault="00B61858" w:rsidP="00561548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B61858" w:rsidRPr="00506DBE" w:rsidRDefault="00561548" w:rsidP="0056154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MUSCALU</w:t>
            </w:r>
          </w:p>
        </w:tc>
        <w:tc>
          <w:tcPr>
            <w:tcW w:w="2440" w:type="dxa"/>
            <w:shd w:val="clear" w:color="000000" w:fill="FFFFFF"/>
            <w:noWrap/>
            <w:vAlign w:val="bottom"/>
          </w:tcPr>
          <w:p w:rsidR="00B61858" w:rsidRPr="00506DBE" w:rsidRDefault="00561548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RAMONA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B61858" w:rsidRPr="00506DBE" w:rsidRDefault="00973B54" w:rsidP="00561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</w:t>
            </w:r>
            <w:r w:rsidR="00561548">
              <w:rPr>
                <w:rFonts w:ascii="Calibri" w:eastAsia="Times New Roman" w:hAnsi="Calibri" w:cs="Times New Roman"/>
                <w:b/>
              </w:rPr>
              <w:t xml:space="preserve">rchetul de pe lângă Curtea de Apel </w:t>
            </w:r>
            <w:proofErr w:type="spellStart"/>
            <w:r w:rsidR="00561548">
              <w:rPr>
                <w:rFonts w:ascii="Calibri" w:eastAsia="Times New Roman" w:hAnsi="Calibri" w:cs="Times New Roman"/>
                <w:b/>
              </w:rPr>
              <w:t>Brașov</w:t>
            </w:r>
            <w:proofErr w:type="spellEnd"/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B61858" w:rsidRPr="00506DBE" w:rsidRDefault="00973B54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INSTITUȚII UE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61858" w:rsidRPr="00506DBE" w:rsidRDefault="00B61858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B61858" w:rsidRPr="00506DBE" w:rsidRDefault="00561548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20-22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noiembrie</w:t>
            </w:r>
            <w:proofErr w:type="spellEnd"/>
            <w:r w:rsidR="00973B54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B61858" w:rsidRPr="00506DBE">
              <w:rPr>
                <w:rFonts w:ascii="Calibri" w:eastAsia="Times New Roman" w:hAnsi="Calibri" w:cs="Times New Roman"/>
                <w:b/>
              </w:rPr>
              <w:t>2017</w:t>
            </w:r>
          </w:p>
        </w:tc>
      </w:tr>
      <w:tr w:rsidR="00973B54" w:rsidRPr="00963A8C" w:rsidTr="00561548">
        <w:trPr>
          <w:trHeight w:val="3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973B54" w:rsidRPr="00973B54" w:rsidRDefault="00973B54" w:rsidP="00973B5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973B54" w:rsidRDefault="00973B54" w:rsidP="00561548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973B54" w:rsidRPr="00506DBE" w:rsidRDefault="00561548" w:rsidP="0056154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POTÎRNICHE</w:t>
            </w:r>
          </w:p>
        </w:tc>
        <w:tc>
          <w:tcPr>
            <w:tcW w:w="2440" w:type="dxa"/>
            <w:shd w:val="clear" w:color="000000" w:fill="FFFFFF"/>
            <w:noWrap/>
            <w:vAlign w:val="bottom"/>
          </w:tcPr>
          <w:p w:rsidR="00973B54" w:rsidRDefault="00561548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MĂDĂLINA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973B54" w:rsidRDefault="00561548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Judecătoria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Brașov</w:t>
            </w:r>
            <w:proofErr w:type="spellEnd"/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973B54" w:rsidRDefault="00973B54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INSTITUȚII UE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973B54" w:rsidRPr="00506DBE" w:rsidRDefault="00561548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20-22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noiembrie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506DBE">
              <w:rPr>
                <w:rFonts w:ascii="Calibri" w:eastAsia="Times New Roman" w:hAnsi="Calibri" w:cs="Times New Roman"/>
                <w:b/>
              </w:rPr>
              <w:t>2017</w:t>
            </w:r>
          </w:p>
        </w:tc>
      </w:tr>
    </w:tbl>
    <w:p w:rsidR="00886219" w:rsidRDefault="00561548">
      <w:bookmarkStart w:id="0" w:name="_GoBack"/>
      <w:bookmarkEnd w:id="0"/>
    </w:p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4C"/>
    <w:multiLevelType w:val="hybridMultilevel"/>
    <w:tmpl w:val="5290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A07"/>
    <w:multiLevelType w:val="hybridMultilevel"/>
    <w:tmpl w:val="3AE0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2371E"/>
    <w:rsid w:val="002F7C4F"/>
    <w:rsid w:val="00317825"/>
    <w:rsid w:val="003E3046"/>
    <w:rsid w:val="00506DBE"/>
    <w:rsid w:val="00561548"/>
    <w:rsid w:val="005A00B2"/>
    <w:rsid w:val="006020C0"/>
    <w:rsid w:val="0070128A"/>
    <w:rsid w:val="007E7AC1"/>
    <w:rsid w:val="007E7E7A"/>
    <w:rsid w:val="008948CF"/>
    <w:rsid w:val="00963A8C"/>
    <w:rsid w:val="00973B54"/>
    <w:rsid w:val="009E64DF"/>
    <w:rsid w:val="00B61858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2017-04-12T11:52:00Z</dcterms:created>
  <dcterms:modified xsi:type="dcterms:W3CDTF">2017-04-12T11:52:00Z</dcterms:modified>
</cp:coreProperties>
</file>