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81" w:rsidRDefault="00F40181" w:rsidP="00F40181">
      <w:pPr>
        <w:pStyle w:val="memorandum"/>
        <w:rPr>
          <w:rFonts w:ascii="Arial" w:hAnsi="Arial" w:cs="Arial"/>
          <w:b/>
          <w:spacing w:val="46"/>
          <w:szCs w:val="96"/>
          <w:lang w:val="ro-RO"/>
        </w:rPr>
      </w:pPr>
    </w:p>
    <w:p w:rsidR="00F40181" w:rsidRPr="00BB79CB" w:rsidRDefault="00F40181" w:rsidP="00F40181">
      <w:pPr>
        <w:pStyle w:val="memorandum"/>
        <w:jc w:val="center"/>
        <w:rPr>
          <w:rFonts w:ascii="Arial" w:hAnsi="Arial" w:cs="Arial"/>
          <w:b/>
          <w:spacing w:val="46"/>
          <w:szCs w:val="96"/>
          <w:lang w:val="ro-RO"/>
        </w:rPr>
      </w:pPr>
      <w:r w:rsidRPr="00BB79CB">
        <w:rPr>
          <w:rFonts w:ascii="Arial" w:hAnsi="Arial" w:cs="Arial"/>
          <w:b/>
          <w:spacing w:val="46"/>
          <w:szCs w:val="96"/>
          <w:lang w:val="ro-RO"/>
        </w:rPr>
        <w:t>ANUNŢ</w:t>
      </w:r>
    </w:p>
    <w:p w:rsidR="00F40181" w:rsidRPr="00BB79CB" w:rsidRDefault="00F40181" w:rsidP="00F40181">
      <w:pPr>
        <w:pStyle w:val="text"/>
        <w:rPr>
          <w:rFonts w:ascii="Arial" w:hAnsi="Arial" w:cs="Arial"/>
          <w:lang w:val="ro-RO"/>
        </w:rPr>
      </w:pPr>
    </w:p>
    <w:p w:rsidR="00F40181" w:rsidRPr="00BB79CB" w:rsidRDefault="00F40181" w:rsidP="00F40181">
      <w:pPr>
        <w:ind w:firstLine="700"/>
        <w:rPr>
          <w:rFonts w:cs="Arial"/>
          <w:lang w:val="ro-RO"/>
        </w:rPr>
      </w:pPr>
    </w:p>
    <w:p w:rsidR="00F40181" w:rsidRPr="006C1EFA" w:rsidRDefault="00F40181" w:rsidP="00F40181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  <w:r w:rsidRPr="006C1EFA">
        <w:rPr>
          <w:rFonts w:cs="Arial"/>
          <w:sz w:val="24"/>
          <w:szCs w:val="24"/>
          <w:lang w:val="ro-RO"/>
        </w:rPr>
        <w:t xml:space="preserve">Institutul </w:t>
      </w:r>
      <w:proofErr w:type="spellStart"/>
      <w:r w:rsidRPr="006C1EFA">
        <w:rPr>
          <w:rFonts w:cs="Arial"/>
          <w:sz w:val="24"/>
          <w:szCs w:val="24"/>
          <w:lang w:val="ro-RO"/>
        </w:rPr>
        <w:t>Naţional</w:t>
      </w:r>
      <w:proofErr w:type="spellEnd"/>
      <w:r w:rsidRPr="006C1EFA">
        <w:rPr>
          <w:rFonts w:cs="Arial"/>
          <w:sz w:val="24"/>
          <w:szCs w:val="24"/>
          <w:lang w:val="ro-RO"/>
        </w:rPr>
        <w:t xml:space="preserve"> al Magistraturii are plăcerea de a vă informa cu privire la organizarea următoarei </w:t>
      </w:r>
      <w:proofErr w:type="spellStart"/>
      <w:r w:rsidRPr="006C1EFA">
        <w:rPr>
          <w:rFonts w:cs="Arial"/>
          <w:sz w:val="24"/>
          <w:szCs w:val="24"/>
          <w:lang w:val="ro-RO"/>
        </w:rPr>
        <w:t>activităţi</w:t>
      </w:r>
      <w:proofErr w:type="spellEnd"/>
      <w:r w:rsidRPr="006C1EFA">
        <w:rPr>
          <w:rFonts w:cs="Arial"/>
          <w:sz w:val="24"/>
          <w:szCs w:val="24"/>
          <w:lang w:val="ro-RO"/>
        </w:rPr>
        <w:t>: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 xml:space="preserve">Nume seminar </w:t>
      </w:r>
    </w:p>
    <w:p w:rsidR="00D406D7" w:rsidRDefault="00D406D7" w:rsidP="00D12152">
      <w:pPr>
        <w:rPr>
          <w:rFonts w:cs="Arial"/>
          <w:b/>
          <w:sz w:val="24"/>
          <w:szCs w:val="24"/>
          <w:lang w:val="ro-RO"/>
        </w:rPr>
      </w:pPr>
      <w:r w:rsidRPr="00D406D7">
        <w:rPr>
          <w:rFonts w:cs="Arial"/>
          <w:b/>
          <w:sz w:val="24"/>
          <w:szCs w:val="24"/>
          <w:lang w:val="ro-RO"/>
        </w:rPr>
        <w:t xml:space="preserve">“The role of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the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Court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of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Justice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of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the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European Union in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interpreting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the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European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Arrest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Warrant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and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securing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 xml:space="preserve"> fundamental </w:t>
      </w:r>
      <w:proofErr w:type="spellStart"/>
      <w:r w:rsidRPr="00D406D7">
        <w:rPr>
          <w:rFonts w:cs="Arial"/>
          <w:b/>
          <w:sz w:val="24"/>
          <w:szCs w:val="24"/>
          <w:lang w:val="ro-RO"/>
        </w:rPr>
        <w:t>rights</w:t>
      </w:r>
      <w:proofErr w:type="spellEnd"/>
      <w:r w:rsidRPr="00D406D7">
        <w:rPr>
          <w:rFonts w:cs="Arial"/>
          <w:b/>
          <w:sz w:val="24"/>
          <w:szCs w:val="24"/>
          <w:lang w:val="ro-RO"/>
        </w:rPr>
        <w:t>”</w:t>
      </w:r>
    </w:p>
    <w:p w:rsidR="00D406D7" w:rsidRDefault="00D406D7" w:rsidP="00D12152">
      <w:pPr>
        <w:rPr>
          <w:rFonts w:cs="Arial"/>
          <w:b/>
          <w:sz w:val="24"/>
          <w:szCs w:val="24"/>
          <w:lang w:val="ro-RO"/>
        </w:rPr>
      </w:pPr>
    </w:p>
    <w:p w:rsidR="00D12152" w:rsidRPr="00D12152" w:rsidRDefault="00B9762B" w:rsidP="00D12152">
      <w:pPr>
        <w:rPr>
          <w:lang w:val="ro-RO"/>
        </w:rPr>
      </w:pPr>
      <w:r>
        <w:rPr>
          <w:lang w:val="ro-RO"/>
        </w:rPr>
        <w:t xml:space="preserve">Seminarul </w:t>
      </w:r>
      <w:r w:rsidR="00206B37">
        <w:rPr>
          <w:lang w:val="ro-RO"/>
        </w:rPr>
        <w:t>este</w:t>
      </w:r>
      <w:r>
        <w:rPr>
          <w:lang w:val="ro-RO"/>
        </w:rPr>
        <w:t xml:space="preserve"> o</w:t>
      </w:r>
      <w:r w:rsidR="00D12152">
        <w:rPr>
          <w:lang w:val="ro-RO"/>
        </w:rPr>
        <w:t xml:space="preserve">rganizat în cadrul proiectului </w:t>
      </w:r>
      <w:r w:rsidR="00206B37">
        <w:rPr>
          <w:lang w:val="ro-RO"/>
        </w:rPr>
        <w:t>EIPA</w:t>
      </w:r>
      <w:r w:rsidR="00D12152">
        <w:rPr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Intersections</w:t>
      </w:r>
      <w:proofErr w:type="spellEnd"/>
      <w:r w:rsidR="00D12152" w:rsidRPr="00D12152">
        <w:rPr>
          <w:b/>
          <w:i/>
          <w:lang w:val="ro-RO"/>
        </w:rPr>
        <w:t xml:space="preserve"> of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application</w:t>
      </w:r>
      <w:proofErr w:type="spellEnd"/>
      <w:r w:rsidR="00D12152" w:rsidRPr="00D12152">
        <w:rPr>
          <w:b/>
          <w:i/>
          <w:lang w:val="ro-RO"/>
        </w:rPr>
        <w:t xml:space="preserve"> of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EAW </w:t>
      </w:r>
      <w:proofErr w:type="spellStart"/>
      <w:r w:rsidR="00D12152" w:rsidRPr="00D12152">
        <w:rPr>
          <w:b/>
          <w:i/>
          <w:lang w:val="ro-RO"/>
        </w:rPr>
        <w:t>and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protection</w:t>
      </w:r>
      <w:proofErr w:type="spellEnd"/>
      <w:r w:rsidR="00D12152" w:rsidRPr="00D12152">
        <w:rPr>
          <w:b/>
          <w:i/>
          <w:lang w:val="ro-RO"/>
        </w:rPr>
        <w:t xml:space="preserve"> of fundamental </w:t>
      </w:r>
      <w:proofErr w:type="spellStart"/>
      <w:r w:rsidR="00D12152" w:rsidRPr="00D12152">
        <w:rPr>
          <w:b/>
          <w:i/>
          <w:lang w:val="ro-RO"/>
        </w:rPr>
        <w:t>rights</w:t>
      </w:r>
      <w:proofErr w:type="spellEnd"/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PERIOADA</w:t>
      </w:r>
    </w:p>
    <w:p w:rsidR="00D406D7" w:rsidRDefault="00D406D7" w:rsidP="00F40181">
      <w:pPr>
        <w:pStyle w:val="Titlu1"/>
        <w:rPr>
          <w:b w:val="0"/>
          <w:caps w:val="0"/>
          <w:sz w:val="24"/>
          <w:szCs w:val="24"/>
          <w:u w:val="none"/>
        </w:rPr>
      </w:pPr>
      <w:r>
        <w:rPr>
          <w:b w:val="0"/>
          <w:caps w:val="0"/>
          <w:sz w:val="24"/>
          <w:szCs w:val="24"/>
          <w:u w:val="none"/>
        </w:rPr>
        <w:t>30-31 mai</w:t>
      </w:r>
      <w:r w:rsidRPr="00D406D7">
        <w:rPr>
          <w:b w:val="0"/>
          <w:caps w:val="0"/>
          <w:sz w:val="24"/>
          <w:szCs w:val="24"/>
          <w:u w:val="none"/>
        </w:rPr>
        <w:t xml:space="preserve"> 2017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Locul de desfăşurare</w:t>
      </w:r>
    </w:p>
    <w:p w:rsidR="00F40181" w:rsidRDefault="00D406D7" w:rsidP="00F40181">
      <w:pPr>
        <w:pStyle w:val="Titlu1"/>
        <w:rPr>
          <w:rFonts w:cs="Times New Roman"/>
          <w:b w:val="0"/>
          <w:caps w:val="0"/>
          <w:sz w:val="24"/>
          <w:szCs w:val="24"/>
          <w:u w:val="none"/>
        </w:rPr>
      </w:pPr>
      <w:r>
        <w:rPr>
          <w:rFonts w:cs="Times New Roman"/>
          <w:b w:val="0"/>
          <w:caps w:val="0"/>
          <w:sz w:val="24"/>
          <w:szCs w:val="24"/>
          <w:u w:val="none"/>
        </w:rPr>
        <w:t>Luxemb</w:t>
      </w:r>
      <w:r w:rsidRPr="00D406D7">
        <w:rPr>
          <w:rFonts w:cs="Times New Roman"/>
          <w:b w:val="0"/>
          <w:caps w:val="0"/>
          <w:sz w:val="24"/>
          <w:szCs w:val="24"/>
          <w:u w:val="none"/>
        </w:rPr>
        <w:t>urg</w:t>
      </w:r>
      <w:r>
        <w:rPr>
          <w:rFonts w:cs="Times New Roman"/>
          <w:b w:val="0"/>
          <w:caps w:val="0"/>
          <w:sz w:val="24"/>
          <w:szCs w:val="24"/>
          <w:u w:val="none"/>
        </w:rPr>
        <w:t xml:space="preserve"> (Luxemburg)</w:t>
      </w:r>
      <w:bookmarkStart w:id="0" w:name="_GoBack"/>
      <w:bookmarkEnd w:id="0"/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Limba în care se desfăşoară</w:t>
      </w:r>
    </w:p>
    <w:p w:rsidR="00F40181" w:rsidRPr="006C1EFA" w:rsidRDefault="00F40181" w:rsidP="00F4018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Limba engleză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Organizator</w:t>
      </w:r>
    </w:p>
    <w:p w:rsidR="00F40181" w:rsidRPr="006C5AC7" w:rsidRDefault="00F40181" w:rsidP="00F40181">
      <w:pPr>
        <w:rPr>
          <w:rFonts w:cs="Arial"/>
          <w:sz w:val="24"/>
          <w:szCs w:val="24"/>
          <w:lang w:val="ro-RO"/>
        </w:rPr>
      </w:pPr>
      <w:r w:rsidRPr="006C5AC7">
        <w:rPr>
          <w:rFonts w:cs="Arial"/>
          <w:sz w:val="24"/>
          <w:szCs w:val="24"/>
          <w:lang w:val="ro-RO"/>
        </w:rPr>
        <w:t xml:space="preserve">Centrul European pentru Judecători </w:t>
      </w:r>
      <w:proofErr w:type="spellStart"/>
      <w:r w:rsidRPr="006C5AC7">
        <w:rPr>
          <w:rFonts w:cs="Arial"/>
          <w:sz w:val="24"/>
          <w:szCs w:val="24"/>
          <w:lang w:val="ro-RO"/>
        </w:rPr>
        <w:t>şi</w:t>
      </w:r>
      <w:proofErr w:type="spellEnd"/>
      <w:r w:rsidRPr="006C5AC7">
        <w:rPr>
          <w:rFonts w:cs="Arial"/>
          <w:sz w:val="24"/>
          <w:szCs w:val="24"/>
          <w:lang w:val="ro-RO"/>
        </w:rPr>
        <w:t xml:space="preserve"> </w:t>
      </w:r>
      <w:proofErr w:type="spellStart"/>
      <w:r w:rsidRPr="006C5AC7">
        <w:rPr>
          <w:rFonts w:cs="Arial"/>
          <w:sz w:val="24"/>
          <w:szCs w:val="24"/>
          <w:lang w:val="ro-RO"/>
        </w:rPr>
        <w:t>Avocaţi</w:t>
      </w:r>
      <w:proofErr w:type="spellEnd"/>
      <w:r w:rsidRPr="006C5AC7">
        <w:rPr>
          <w:rFonts w:cs="Arial"/>
          <w:sz w:val="24"/>
          <w:szCs w:val="24"/>
          <w:lang w:val="ro-RO"/>
        </w:rPr>
        <w:t xml:space="preserve"> (EIPA Luxemburg)</w:t>
      </w:r>
    </w:p>
    <w:p w:rsidR="00F40181" w:rsidRDefault="00F40181" w:rsidP="00F40181">
      <w:pPr>
        <w:rPr>
          <w:rFonts w:cs="Arial"/>
          <w:szCs w:val="28"/>
          <w:lang w:val="ro-RO"/>
        </w:rPr>
      </w:pPr>
    </w:p>
    <w:p w:rsidR="00F40181" w:rsidRPr="006C1EFA" w:rsidRDefault="00F40181" w:rsidP="00F40181">
      <w:pPr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DESCRIERE</w:t>
      </w:r>
    </w:p>
    <w:p w:rsidR="00F40181" w:rsidRPr="006C1EFA" w:rsidRDefault="00F40181" w:rsidP="00F40181">
      <w:pPr>
        <w:rPr>
          <w:sz w:val="24"/>
          <w:szCs w:val="24"/>
          <w:lang w:val="ro-RO"/>
        </w:rPr>
      </w:pPr>
    </w:p>
    <w:p w:rsidR="00F40181" w:rsidRDefault="00F40181" w:rsidP="00F40181">
      <w:pPr>
        <w:ind w:firstLine="720"/>
        <w:rPr>
          <w:rFonts w:cs="Arial"/>
          <w:sz w:val="24"/>
          <w:szCs w:val="24"/>
          <w:lang w:val="ro-RO"/>
        </w:rPr>
      </w:pPr>
    </w:p>
    <w:p w:rsidR="00F40181" w:rsidRPr="00096950" w:rsidRDefault="00F40181" w:rsidP="00F40181">
      <w:pPr>
        <w:ind w:firstLine="720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În cadrul seminarului vor fi abordate teme precum emiterea unui mandat european de arestare, refuzul unui mandat european de arestare, aplicarea principiului </w:t>
      </w:r>
      <w:proofErr w:type="spellStart"/>
      <w:r>
        <w:rPr>
          <w:rFonts w:cs="Arial"/>
          <w:sz w:val="24"/>
          <w:szCs w:val="24"/>
          <w:lang w:val="ro-RO"/>
        </w:rPr>
        <w:t>proporţionalităţii</w:t>
      </w:r>
      <w:proofErr w:type="spellEnd"/>
      <w:r>
        <w:rPr>
          <w:rFonts w:cs="Arial"/>
          <w:sz w:val="24"/>
          <w:szCs w:val="24"/>
          <w:lang w:val="ro-RO"/>
        </w:rPr>
        <w:t xml:space="preserve"> în emiterea unui mandat european de arestare.</w:t>
      </w:r>
    </w:p>
    <w:p w:rsidR="00F40181" w:rsidRPr="006F59D7" w:rsidRDefault="00F40181" w:rsidP="00F40181">
      <w:pPr>
        <w:pStyle w:val="Titlu1"/>
        <w:rPr>
          <w:sz w:val="24"/>
          <w:szCs w:val="24"/>
        </w:rPr>
      </w:pPr>
      <w:r w:rsidRPr="006C1EFA">
        <w:t>Finanţare</w:t>
      </w:r>
    </w:p>
    <w:p w:rsidR="00D12152" w:rsidRDefault="00F40181" w:rsidP="00F40181">
      <w:pPr>
        <w:ind w:firstLine="720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lastRenderedPageBreak/>
        <w:t xml:space="preserve">Se </w:t>
      </w:r>
      <w:r w:rsidRPr="00E46190">
        <w:rPr>
          <w:rFonts w:cs="Arial"/>
          <w:sz w:val="24"/>
          <w:szCs w:val="24"/>
          <w:lang w:val="ro-RO"/>
        </w:rPr>
        <w:t>v</w:t>
      </w:r>
      <w:r>
        <w:rPr>
          <w:rFonts w:cs="Arial"/>
          <w:sz w:val="24"/>
          <w:szCs w:val="24"/>
          <w:lang w:val="ro-RO"/>
        </w:rPr>
        <w:t xml:space="preserve">a percepe o taxă în cuantum de 590 euro. </w:t>
      </w:r>
      <w:r w:rsidR="00D12152">
        <w:rPr>
          <w:rFonts w:cs="Arial"/>
          <w:sz w:val="24"/>
          <w:szCs w:val="24"/>
          <w:lang w:val="ro-RO"/>
        </w:rPr>
        <w:t xml:space="preserve">Taxa acoperă participarea la seminar, transportul </w:t>
      </w:r>
      <w:proofErr w:type="spellStart"/>
      <w:r w:rsidR="00D12152">
        <w:rPr>
          <w:rFonts w:cs="Arial"/>
          <w:sz w:val="24"/>
          <w:szCs w:val="24"/>
          <w:lang w:val="ro-RO"/>
        </w:rPr>
        <w:t>internaţional</w:t>
      </w:r>
      <w:proofErr w:type="spellEnd"/>
      <w:r w:rsidR="00D12152">
        <w:rPr>
          <w:rFonts w:cs="Arial"/>
          <w:sz w:val="24"/>
          <w:szCs w:val="24"/>
          <w:lang w:val="ro-RO"/>
        </w:rPr>
        <w:t xml:space="preserve">, transportul public, cazarea, masa </w:t>
      </w:r>
      <w:proofErr w:type="spellStart"/>
      <w:r w:rsidR="00D12152">
        <w:rPr>
          <w:rFonts w:cs="Arial"/>
          <w:sz w:val="24"/>
          <w:szCs w:val="24"/>
          <w:lang w:val="ro-RO"/>
        </w:rPr>
        <w:t>şi</w:t>
      </w:r>
      <w:proofErr w:type="spellEnd"/>
      <w:r w:rsidR="00D12152">
        <w:rPr>
          <w:rFonts w:cs="Arial"/>
          <w:sz w:val="24"/>
          <w:szCs w:val="24"/>
          <w:lang w:val="ro-RO"/>
        </w:rPr>
        <w:t xml:space="preserve"> materialele seminarului.</w:t>
      </w:r>
    </w:p>
    <w:p w:rsidR="00D12152" w:rsidRPr="006F59D7" w:rsidRDefault="00D12152" w:rsidP="00D12152">
      <w:pPr>
        <w:ind w:firstLine="720"/>
        <w:rPr>
          <w:rFonts w:cs="Arial"/>
          <w:sz w:val="24"/>
          <w:szCs w:val="24"/>
          <w:lang w:val="ro-RO"/>
        </w:rPr>
      </w:pPr>
      <w:r w:rsidRPr="005112E2">
        <w:rPr>
          <w:rFonts w:cs="Arial"/>
          <w:sz w:val="24"/>
          <w:szCs w:val="24"/>
          <w:lang w:val="ro-RO"/>
        </w:rPr>
        <w:t>Prin depunerea documentelor de candidatură, candidații acceptă că, în ipoteza selectării în vederea participării, ace</w:t>
      </w:r>
      <w:r w:rsidR="00C85FBF">
        <w:rPr>
          <w:rFonts w:cs="Arial"/>
          <w:sz w:val="24"/>
          <w:szCs w:val="24"/>
          <w:lang w:val="ro-RO"/>
        </w:rPr>
        <w:t>a</w:t>
      </w:r>
      <w:r w:rsidRPr="005112E2">
        <w:rPr>
          <w:rFonts w:cs="Arial"/>
          <w:sz w:val="24"/>
          <w:szCs w:val="24"/>
          <w:lang w:val="ro-RO"/>
        </w:rPr>
        <w:t>sta se va face exclusiv în condițiile financiare stabilite de organizatori.</w:t>
      </w:r>
    </w:p>
    <w:p w:rsidR="00D12152" w:rsidRDefault="00D12152" w:rsidP="00F40181">
      <w:pPr>
        <w:ind w:firstLine="720"/>
        <w:rPr>
          <w:rFonts w:cs="Arial"/>
          <w:sz w:val="24"/>
          <w:szCs w:val="24"/>
          <w:lang w:val="ro-RO"/>
        </w:rPr>
      </w:pP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Cui se adresează</w:t>
      </w:r>
    </w:p>
    <w:p w:rsidR="00F40181" w:rsidRPr="006F59D7" w:rsidRDefault="00F40181" w:rsidP="00F40181">
      <w:pPr>
        <w:ind w:firstLine="720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>Seminarul se adresează</w:t>
      </w:r>
      <w:r>
        <w:rPr>
          <w:sz w:val="24"/>
          <w:szCs w:val="24"/>
          <w:lang w:val="ro-RO"/>
        </w:rPr>
        <w:t xml:space="preserve"> </w:t>
      </w:r>
      <w:r w:rsidR="00D12152">
        <w:rPr>
          <w:sz w:val="24"/>
          <w:szCs w:val="24"/>
          <w:lang w:val="ro-RO"/>
        </w:rPr>
        <w:t xml:space="preserve">judecătorilor, procurorilor </w:t>
      </w:r>
      <w:proofErr w:type="spellStart"/>
      <w:r w:rsidR="00D12152">
        <w:rPr>
          <w:sz w:val="24"/>
          <w:szCs w:val="24"/>
          <w:lang w:val="ro-RO"/>
        </w:rPr>
        <w:t>şi</w:t>
      </w:r>
      <w:proofErr w:type="spellEnd"/>
      <w:r w:rsidR="00D12152">
        <w:rPr>
          <w:sz w:val="24"/>
          <w:szCs w:val="24"/>
          <w:lang w:val="ro-RO"/>
        </w:rPr>
        <w:t xml:space="preserve"> </w:t>
      </w:r>
      <w:proofErr w:type="spellStart"/>
      <w:r w:rsidR="00D12152">
        <w:rPr>
          <w:sz w:val="24"/>
          <w:szCs w:val="24"/>
          <w:lang w:val="ro-RO"/>
        </w:rPr>
        <w:t>avocaţilor</w:t>
      </w:r>
      <w:proofErr w:type="spellEnd"/>
      <w:r w:rsidR="00D12152">
        <w:rPr>
          <w:sz w:val="24"/>
          <w:szCs w:val="24"/>
          <w:lang w:val="ro-RO"/>
        </w:rPr>
        <w:t>.</w:t>
      </w:r>
    </w:p>
    <w:p w:rsidR="00F40181" w:rsidRPr="006C1EFA" w:rsidRDefault="00F40181" w:rsidP="00F40181">
      <w:pPr>
        <w:ind w:firstLine="720"/>
        <w:rPr>
          <w:sz w:val="24"/>
          <w:szCs w:val="24"/>
          <w:lang w:val="ro-RO"/>
        </w:rPr>
      </w:pPr>
    </w:p>
    <w:p w:rsidR="00F40181" w:rsidRPr="006C1EFA" w:rsidRDefault="00F40181" w:rsidP="00F40181">
      <w:pPr>
        <w:jc w:val="left"/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NUMĂR DE LOCURI</w:t>
      </w:r>
    </w:p>
    <w:p w:rsidR="00F40181" w:rsidRPr="006C1EFA" w:rsidRDefault="00F40181" w:rsidP="00F40181">
      <w:pPr>
        <w:jc w:val="left"/>
        <w:rPr>
          <w:b/>
          <w:sz w:val="24"/>
          <w:szCs w:val="24"/>
          <w:u w:val="single"/>
          <w:lang w:val="ro-RO"/>
        </w:rPr>
      </w:pPr>
    </w:p>
    <w:p w:rsidR="00F40181" w:rsidRDefault="00D12152" w:rsidP="00F40181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Bugetul proiectului oferă 9 locuri pentru toate statele. </w:t>
      </w:r>
    </w:p>
    <w:p w:rsidR="00F40181" w:rsidRDefault="00F40181" w:rsidP="00F40181">
      <w:pPr>
        <w:pStyle w:val="Titlu1"/>
        <w:rPr>
          <w:sz w:val="24"/>
          <w:szCs w:val="24"/>
        </w:rPr>
      </w:pPr>
      <w:r>
        <w:rPr>
          <w:sz w:val="24"/>
          <w:szCs w:val="24"/>
        </w:rPr>
        <w:t xml:space="preserve">INFORMAŢII REFERITOARE LA  </w:t>
      </w:r>
      <w:r w:rsidRPr="006C1EFA">
        <w:rPr>
          <w:sz w:val="24"/>
          <w:szCs w:val="24"/>
        </w:rPr>
        <w:t>ÎNSCRIERE</w:t>
      </w:r>
    </w:p>
    <w:p w:rsidR="00F40181" w:rsidRDefault="00F40181" w:rsidP="00D12152">
      <w:pPr>
        <w:pStyle w:val="Default"/>
      </w:pPr>
      <w:r w:rsidRPr="007F24D5">
        <w:t xml:space="preserve">    </w:t>
      </w:r>
      <w:r>
        <w:t xml:space="preserve">     </w:t>
      </w:r>
      <w:r w:rsidRPr="007F24D5">
        <w:t xml:space="preserve"> INM nu efectuează </w:t>
      </w:r>
      <w:proofErr w:type="spellStart"/>
      <w:r w:rsidRPr="007F24D5">
        <w:t>selecţia</w:t>
      </w:r>
      <w:proofErr w:type="spellEnd"/>
      <w:r w:rsidRPr="007F24D5">
        <w:t xml:space="preserve"> </w:t>
      </w:r>
      <w:proofErr w:type="spellStart"/>
      <w:r w:rsidRPr="007F24D5">
        <w:t>magistraţilor</w:t>
      </w:r>
      <w:proofErr w:type="spellEnd"/>
      <w:r w:rsidRPr="007F24D5">
        <w:t xml:space="preserve"> pentru această </w:t>
      </w:r>
      <w:proofErr w:type="spellStart"/>
      <w:r w:rsidRPr="007F24D5">
        <w:t>acţiune</w:t>
      </w:r>
      <w:proofErr w:type="spellEnd"/>
      <w:r w:rsidRPr="007F24D5">
        <w:t xml:space="preserve"> de formare. </w:t>
      </w:r>
      <w:r w:rsidRPr="005B4D84">
        <w:t xml:space="preserve">Persoanele </w:t>
      </w:r>
      <w:r w:rsidRPr="00D12152">
        <w:t xml:space="preserve">interesate să participe la acest seminar </w:t>
      </w:r>
      <w:r w:rsidR="00D12152" w:rsidRPr="00D12152">
        <w:t>vor trimite formular</w:t>
      </w:r>
      <w:r w:rsidR="00100422">
        <w:t>ul</w:t>
      </w:r>
      <w:r w:rsidR="00D12152" w:rsidRPr="00D12152">
        <w:t xml:space="preserve"> de </w:t>
      </w:r>
      <w:r w:rsidR="004F0720">
        <w:t>î</w:t>
      </w:r>
      <w:r w:rsidR="00D12152" w:rsidRPr="00D12152">
        <w:t xml:space="preserve">nregistrare completat la adresa de e-mail </w:t>
      </w:r>
      <w:r w:rsidR="00D12152" w:rsidRPr="00D12152">
        <w:rPr>
          <w:lang w:val="fr-FR"/>
        </w:rPr>
        <w:t xml:space="preserve"> </w:t>
      </w:r>
      <w:hyperlink r:id="rId6" w:history="1">
        <w:r w:rsidR="00D12152" w:rsidRPr="005C30A2">
          <w:rPr>
            <w:rStyle w:val="Hyperlink"/>
          </w:rPr>
          <w:t>c.lamesch@eipa.eu</w:t>
        </w:r>
      </w:hyperlink>
    </w:p>
    <w:p w:rsidR="00D12152" w:rsidRDefault="00D12152" w:rsidP="00D12152">
      <w:pPr>
        <w:pStyle w:val="Default"/>
      </w:pPr>
    </w:p>
    <w:p w:rsidR="00F40181" w:rsidRPr="00763278" w:rsidRDefault="00F40181" w:rsidP="00F40181">
      <w:pPr>
        <w:pStyle w:val="Titlu1"/>
        <w:rPr>
          <w:sz w:val="24"/>
          <w:szCs w:val="24"/>
        </w:rPr>
      </w:pPr>
      <w:r w:rsidRPr="00763278">
        <w:rPr>
          <w:sz w:val="24"/>
          <w:szCs w:val="24"/>
        </w:rPr>
        <w:t>Termen înscriere</w:t>
      </w:r>
    </w:p>
    <w:p w:rsidR="00F40181" w:rsidRPr="00D12152" w:rsidRDefault="00F40181" w:rsidP="00F40181">
      <w:pPr>
        <w:ind w:firstLine="720"/>
        <w:rPr>
          <w:b/>
          <w:bCs/>
          <w:sz w:val="24"/>
          <w:szCs w:val="24"/>
          <w:u w:val="single"/>
          <w:lang w:val="ro-RO"/>
        </w:rPr>
      </w:pPr>
      <w:r>
        <w:rPr>
          <w:bCs/>
          <w:sz w:val="24"/>
          <w:szCs w:val="24"/>
          <w:lang w:val="ro-RO"/>
        </w:rPr>
        <w:t xml:space="preserve">Potrivit informațiilor transmise de organizatori, înscrierea participanților în vederea participării la seminar se poate efectua până la </w:t>
      </w:r>
      <w:r w:rsidR="00100422">
        <w:rPr>
          <w:b/>
          <w:bCs/>
          <w:sz w:val="24"/>
          <w:szCs w:val="24"/>
          <w:u w:val="single"/>
          <w:lang w:val="ro-RO"/>
        </w:rPr>
        <w:t xml:space="preserve">3 aprilie 2017. </w:t>
      </w:r>
    </w:p>
    <w:p w:rsidR="00F40181" w:rsidRPr="00763278" w:rsidRDefault="00F40181" w:rsidP="00F40181">
      <w:pPr>
        <w:ind w:firstLine="720"/>
        <w:rPr>
          <w:sz w:val="24"/>
          <w:szCs w:val="24"/>
          <w:lang w:val="ro-RO"/>
        </w:rPr>
      </w:pPr>
    </w:p>
    <w:p w:rsidR="00F40181" w:rsidRPr="00763278" w:rsidRDefault="00F40181" w:rsidP="00F40181">
      <w:pPr>
        <w:rPr>
          <w:sz w:val="24"/>
          <w:szCs w:val="24"/>
          <w:lang w:val="ro-RO"/>
        </w:rPr>
      </w:pPr>
    </w:p>
    <w:p w:rsidR="00F40181" w:rsidRPr="007B6663" w:rsidRDefault="00F40181" w:rsidP="00F40181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</w:p>
    <w:p w:rsidR="00657DD6" w:rsidRPr="00F40181" w:rsidRDefault="00657DD6">
      <w:pPr>
        <w:rPr>
          <w:lang w:val="ro-RO"/>
        </w:rPr>
      </w:pPr>
    </w:p>
    <w:sectPr w:rsidR="00657DD6" w:rsidRPr="00F40181" w:rsidSect="00F4018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61" w:right="640" w:bottom="1440" w:left="1440" w:header="879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5E" w:rsidRDefault="0070605E" w:rsidP="00F40181">
      <w:r>
        <w:separator/>
      </w:r>
    </w:p>
  </w:endnote>
  <w:endnote w:type="continuationSeparator" w:id="0">
    <w:p w:rsidR="0070605E" w:rsidRDefault="0070605E" w:rsidP="00F4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40181" w:rsidP="003E77DC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upa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9F789" id="Grupare 7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 w:rsidR="00343B65">
      <w:rPr>
        <w:rStyle w:val="Numrdepagin"/>
      </w:rPr>
      <w:fldChar w:fldCharType="begin"/>
    </w:r>
    <w:r w:rsidR="00343B65">
      <w:rPr>
        <w:rStyle w:val="Numrdepagin"/>
      </w:rPr>
      <w:instrText xml:space="preserve"> PAGE </w:instrText>
    </w:r>
    <w:r w:rsidR="00343B65">
      <w:rPr>
        <w:rStyle w:val="Numrdepagin"/>
      </w:rPr>
      <w:fldChar w:fldCharType="separate"/>
    </w:r>
    <w:r w:rsidR="006C5AC7">
      <w:rPr>
        <w:rStyle w:val="Numrdepagin"/>
        <w:noProof/>
      </w:rPr>
      <w:t>2</w:t>
    </w:r>
    <w:r w:rsidR="00343B65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Pr="003E77DC" w:rsidRDefault="00343B65" w:rsidP="003E77DC">
    <w:pPr>
      <w:jc w:val="right"/>
      <w:rPr>
        <w:rFonts w:cs="Arial"/>
      </w:rPr>
    </w:pPr>
    <w:r w:rsidRPr="003E77DC">
      <w:rPr>
        <w:rStyle w:val="Numrdepagin"/>
        <w:rFonts w:cs="Arial"/>
      </w:rPr>
      <w:fldChar w:fldCharType="begin"/>
    </w:r>
    <w:r w:rsidRPr="003E77DC">
      <w:rPr>
        <w:rStyle w:val="Numrdepagin"/>
        <w:rFonts w:cs="Arial"/>
      </w:rPr>
      <w:instrText xml:space="preserve"> PAGE </w:instrText>
    </w:r>
    <w:r w:rsidRPr="003E77DC">
      <w:rPr>
        <w:rStyle w:val="Numrdepagin"/>
        <w:rFonts w:cs="Arial"/>
      </w:rPr>
      <w:fldChar w:fldCharType="separate"/>
    </w:r>
    <w:r w:rsidR="006C5AC7">
      <w:rPr>
        <w:rStyle w:val="Numrdepagin"/>
        <w:rFonts w:cs="Arial"/>
        <w:noProof/>
      </w:rPr>
      <w:t>1</w:t>
    </w:r>
    <w:r w:rsidRPr="003E77DC">
      <w:rPr>
        <w:rStyle w:val="Numrdepagin"/>
        <w:rFonts w:cs="Arial"/>
      </w:rPr>
      <w:fldChar w:fldCharType="end"/>
    </w:r>
    <w:r w:rsidR="00F40181" w:rsidRPr="003E77DC"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7EEDA" id="Grupare 2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5E" w:rsidRDefault="0070605E" w:rsidP="00F40181">
      <w:r>
        <w:separator/>
      </w:r>
    </w:p>
  </w:footnote>
  <w:footnote w:type="continuationSeparator" w:id="0">
    <w:p w:rsidR="0070605E" w:rsidRDefault="0070605E" w:rsidP="00F4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40181" w:rsidP="00D620AF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Imagin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70605E" w:rsidP="00D620AF"/>
  <w:p w:rsidR="001641BD" w:rsidRDefault="0070605E" w:rsidP="00D62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1"/>
    <w:rsid w:val="00062D7C"/>
    <w:rsid w:val="00100422"/>
    <w:rsid w:val="00206B37"/>
    <w:rsid w:val="00327A44"/>
    <w:rsid w:val="00343B65"/>
    <w:rsid w:val="003B718C"/>
    <w:rsid w:val="004F0720"/>
    <w:rsid w:val="00657DD6"/>
    <w:rsid w:val="006C46DB"/>
    <w:rsid w:val="006C5AC7"/>
    <w:rsid w:val="0070605E"/>
    <w:rsid w:val="00B9762B"/>
    <w:rsid w:val="00C03F3C"/>
    <w:rsid w:val="00C85FBF"/>
    <w:rsid w:val="00D12152"/>
    <w:rsid w:val="00D406D7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91026-EBA4-499E-9AEF-7482BD7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qFormat/>
    <w:rsid w:val="00F40181"/>
    <w:pPr>
      <w:spacing w:before="360" w:after="360"/>
      <w:outlineLvl w:val="0"/>
    </w:pPr>
    <w:rPr>
      <w:rFonts w:cs="Arial"/>
      <w:b/>
      <w:caps/>
      <w:szCs w:val="28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40181"/>
    <w:rPr>
      <w:rFonts w:ascii="Arial" w:eastAsia="Times New Roman" w:hAnsi="Arial" w:cs="Arial"/>
      <w:b/>
      <w:caps/>
      <w:sz w:val="26"/>
      <w:szCs w:val="28"/>
      <w:u w:val="single"/>
    </w:rPr>
  </w:style>
  <w:style w:type="paragraph" w:customStyle="1" w:styleId="memorandum">
    <w:name w:val="memorandum"/>
    <w:basedOn w:val="Normal"/>
    <w:rsid w:val="00F40181"/>
    <w:rPr>
      <w:rFonts w:ascii="Franklin Gothic Book" w:hAnsi="Franklin Gothic Book"/>
      <w:sz w:val="40"/>
      <w:szCs w:val="40"/>
    </w:rPr>
  </w:style>
  <w:style w:type="paragraph" w:customStyle="1" w:styleId="text">
    <w:name w:val="text"/>
    <w:basedOn w:val="Normal"/>
    <w:rsid w:val="00F40181"/>
    <w:rPr>
      <w:rFonts w:ascii="Franklin Gothic Book" w:hAnsi="Franklin Gothic Book"/>
      <w:sz w:val="24"/>
    </w:rPr>
  </w:style>
  <w:style w:type="paragraph" w:styleId="Subsol">
    <w:name w:val="footer"/>
    <w:basedOn w:val="Normal"/>
    <w:link w:val="SubsolCaracter"/>
    <w:uiPriority w:val="99"/>
    <w:unhideWhenUsed/>
    <w:qFormat/>
    <w:rsid w:val="00F4018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0181"/>
    <w:rPr>
      <w:rFonts w:ascii="Arial" w:eastAsia="Times New Roman" w:hAnsi="Arial" w:cs="Times New Roman"/>
      <w:sz w:val="26"/>
      <w:szCs w:val="26"/>
      <w:lang w:val="en-US"/>
    </w:rPr>
  </w:style>
  <w:style w:type="character" w:styleId="Numrdepagin">
    <w:name w:val="page number"/>
    <w:basedOn w:val="Fontdeparagrafimplicit"/>
    <w:rsid w:val="00F40181"/>
  </w:style>
  <w:style w:type="paragraph" w:customStyle="1" w:styleId="CharChar">
    <w:name w:val="Char Char"/>
    <w:basedOn w:val="Normal"/>
    <w:rsid w:val="00F40181"/>
    <w:pPr>
      <w:jc w:val="left"/>
    </w:pPr>
    <w:rPr>
      <w:rFonts w:ascii="Times New Roman" w:hAnsi="Times New Roman"/>
      <w:sz w:val="20"/>
      <w:szCs w:val="20"/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F401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0181"/>
    <w:rPr>
      <w:rFonts w:ascii="Arial" w:eastAsia="Times New Roman" w:hAnsi="Arial" w:cs="Times New Roman"/>
      <w:sz w:val="26"/>
      <w:szCs w:val="26"/>
      <w:lang w:val="en-US"/>
    </w:rPr>
  </w:style>
  <w:style w:type="paragraph" w:customStyle="1" w:styleId="Default">
    <w:name w:val="Default"/>
    <w:rsid w:val="00D1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D1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amesch@eip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Maria Dragu</cp:lastModifiedBy>
  <cp:revision>9</cp:revision>
  <dcterms:created xsi:type="dcterms:W3CDTF">2017-03-03T14:39:00Z</dcterms:created>
  <dcterms:modified xsi:type="dcterms:W3CDTF">2017-03-03T15:09:00Z</dcterms:modified>
</cp:coreProperties>
</file>