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60" w:rsidRPr="001B5A73" w:rsidRDefault="00435E60" w:rsidP="00435E60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fr-FR"/>
        </w:rPr>
      </w:pPr>
      <w:proofErr w:type="spellStart"/>
      <w:r>
        <w:rPr>
          <w:rFonts w:ascii="Arial Narrow" w:hAnsi="Arial Narrow" w:cs="Arial"/>
          <w:b/>
          <w:color w:val="1F3864"/>
          <w:sz w:val="24"/>
          <w:szCs w:val="24"/>
          <w:lang w:val="fr-FR"/>
        </w:rPr>
        <w:t>Dreptul</w:t>
      </w:r>
      <w:proofErr w:type="spellEnd"/>
      <w:r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color w:val="1F3864"/>
          <w:sz w:val="24"/>
          <w:szCs w:val="24"/>
          <w:lang w:val="fr-FR"/>
        </w:rPr>
        <w:t>Insolvenţei</w:t>
      </w:r>
      <w:proofErr w:type="spellEnd"/>
      <w:r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. </w:t>
      </w:r>
      <w:proofErr w:type="spellStart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>Insolvenţa</w:t>
      </w:r>
      <w:proofErr w:type="spellEnd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 </w:t>
      </w:r>
      <w:proofErr w:type="spellStart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>persoanei</w:t>
      </w:r>
      <w:proofErr w:type="spellEnd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 </w:t>
      </w:r>
      <w:proofErr w:type="spellStart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>fizice</w:t>
      </w:r>
      <w:proofErr w:type="spellEnd"/>
    </w:p>
    <w:p w:rsidR="00435E60" w:rsidRPr="001B5A73" w:rsidRDefault="00435E60" w:rsidP="00435E60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fr-FR"/>
        </w:rPr>
      </w:pPr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Bucureşti, 18-19 </w:t>
      </w:r>
      <w:proofErr w:type="spellStart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>septembrie</w:t>
      </w:r>
      <w:proofErr w:type="spellEnd"/>
      <w:r w:rsidRPr="001B5A73">
        <w:rPr>
          <w:rFonts w:ascii="Arial Narrow" w:hAnsi="Arial Narrow" w:cs="Arial"/>
          <w:b/>
          <w:color w:val="1F3864"/>
          <w:sz w:val="24"/>
          <w:szCs w:val="24"/>
          <w:lang w:val="fr-FR"/>
        </w:rPr>
        <w:t xml:space="preserve"> 2017</w:t>
      </w:r>
    </w:p>
    <w:p w:rsidR="00435E60" w:rsidRPr="00A40180" w:rsidRDefault="00435E60" w:rsidP="00435E60">
      <w:pPr>
        <w:jc w:val="center"/>
        <w:rPr>
          <w:rFonts w:ascii="Arial Narrow" w:hAnsi="Arial Narrow"/>
          <w:sz w:val="24"/>
          <w:szCs w:val="24"/>
        </w:rPr>
      </w:pPr>
      <w:r w:rsidRPr="00A40180">
        <w:rPr>
          <w:rFonts w:ascii="Arial Narrow" w:hAnsi="Arial Narrow"/>
          <w:sz w:val="24"/>
          <w:szCs w:val="24"/>
        </w:rPr>
        <w:t xml:space="preserve">Listă </w:t>
      </w:r>
      <w:proofErr w:type="spellStart"/>
      <w:r w:rsidRPr="00A40180">
        <w:rPr>
          <w:rFonts w:ascii="Arial Narrow" w:hAnsi="Arial Narrow"/>
          <w:sz w:val="24"/>
          <w:szCs w:val="24"/>
        </w:rPr>
        <w:t>participanţi</w:t>
      </w:r>
      <w:proofErr w:type="spellEnd"/>
    </w:p>
    <w:tbl>
      <w:tblPr>
        <w:tblStyle w:val="Tabelgril"/>
        <w:tblW w:w="9639" w:type="dxa"/>
        <w:tblInd w:w="704" w:type="dxa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435E60" w:rsidRPr="00C42FA0" w:rsidTr="00435E60">
        <w:tc>
          <w:tcPr>
            <w:tcW w:w="851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Nume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proofErr w:type="spellStart"/>
            <w:r w:rsidRPr="00C42FA0">
              <w:rPr>
                <w:rFonts w:ascii="Arial Narrow" w:hAnsi="Arial Narrow"/>
              </w:rPr>
              <w:t>Instanţă</w:t>
            </w:r>
            <w:proofErr w:type="spellEnd"/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ADAM Constantina Veronica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Tribunalul </w:t>
            </w:r>
            <w:proofErr w:type="spellStart"/>
            <w:r w:rsidRPr="00C42FA0">
              <w:rPr>
                <w:rFonts w:ascii="Arial Narrow" w:hAnsi="Arial Narrow"/>
              </w:rPr>
              <w:t>Bucureşti</w:t>
            </w:r>
            <w:proofErr w:type="spellEnd"/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ANTON V Carla Daniela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1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APETRI Oana Livia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Judecătoria Târgu </w:t>
            </w:r>
            <w:proofErr w:type="spellStart"/>
            <w:r w:rsidRPr="00C42FA0">
              <w:rPr>
                <w:rFonts w:ascii="Arial Narrow" w:hAnsi="Arial Narrow"/>
              </w:rPr>
              <w:t>Neamţ</w:t>
            </w:r>
            <w:proofErr w:type="spellEnd"/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BĂDOIU Vasile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Motru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BURLIBAŞA Neculai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Podu Turcului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435E60" w:rsidRDefault="00435E60" w:rsidP="00306E83">
            <w:pPr>
              <w:rPr>
                <w:rFonts w:ascii="Arial Narrow" w:hAnsi="Arial Narrow"/>
              </w:rPr>
            </w:pPr>
            <w:r w:rsidRPr="00435E60">
              <w:rPr>
                <w:rFonts w:ascii="Arial Narrow" w:hAnsi="Arial Narrow"/>
              </w:rPr>
              <w:t>CÎRSTEA Adela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5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435E60" w:rsidRDefault="00435E60" w:rsidP="00306E83">
            <w:pPr>
              <w:rPr>
                <w:rFonts w:ascii="Arial Narrow" w:hAnsi="Arial Narrow"/>
              </w:rPr>
            </w:pPr>
            <w:r w:rsidRPr="00435E60">
              <w:rPr>
                <w:rFonts w:ascii="Arial Narrow" w:hAnsi="Arial Narrow"/>
              </w:rPr>
              <w:t>COCA Alexandra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Judecăto</w:t>
            </w:r>
            <w:r w:rsidRPr="00C42FA0">
              <w:rPr>
                <w:rFonts w:ascii="Arial Narrow" w:hAnsi="Arial Narrow"/>
              </w:rPr>
              <w:t>ria sectorului 2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435E60" w:rsidRDefault="00435E60" w:rsidP="00306E83">
            <w:pPr>
              <w:rPr>
                <w:rFonts w:ascii="Arial Narrow" w:hAnsi="Arial Narrow"/>
              </w:rPr>
            </w:pPr>
            <w:r w:rsidRPr="00435E60">
              <w:rPr>
                <w:rFonts w:ascii="Arial Narrow" w:hAnsi="Arial Narrow"/>
              </w:rPr>
              <w:t>COJOCARU Adina Elena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6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COLŢUNEAC Constantina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4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DANCIU Cornel </w:t>
            </w:r>
            <w:proofErr w:type="spellStart"/>
            <w:r w:rsidRPr="00C42FA0">
              <w:rPr>
                <w:rFonts w:ascii="Arial Narrow" w:hAnsi="Arial Narrow"/>
              </w:rPr>
              <w:t>Ştefan</w:t>
            </w:r>
            <w:proofErr w:type="spellEnd"/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Câmpeni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GRIGORE Adriana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6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IFTIMUŞ Adina Camelia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Hunedoara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JELEA Dinu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Tribunalul Vrancea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MATEI Viorica Simona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Tribunalul </w:t>
            </w:r>
            <w:proofErr w:type="spellStart"/>
            <w:r w:rsidRPr="00C42FA0">
              <w:rPr>
                <w:rFonts w:ascii="Arial Narrow" w:hAnsi="Arial Narrow"/>
              </w:rPr>
              <w:t>Bucureşti</w:t>
            </w:r>
            <w:proofErr w:type="spellEnd"/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MUNTEAN </w:t>
            </w:r>
            <w:proofErr w:type="spellStart"/>
            <w:r w:rsidRPr="00C42FA0">
              <w:rPr>
                <w:rFonts w:ascii="Arial Narrow" w:hAnsi="Arial Narrow"/>
              </w:rPr>
              <w:t>Codruţ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C42FA0">
              <w:rPr>
                <w:rFonts w:ascii="Arial Narrow" w:hAnsi="Arial Narrow"/>
              </w:rPr>
              <w:t xml:space="preserve"> Elena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Avrig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PURICE Ciprian</w:t>
            </w:r>
            <w:r w:rsidRPr="00C42FA0">
              <w:rPr>
                <w:rFonts w:ascii="Arial Narrow" w:hAnsi="Arial Narrow"/>
              </w:rPr>
              <w:t xml:space="preserve"> Cristian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Slobozia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ROMAN Adrian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4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STANCIU Mariana 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Judecătoria </w:t>
            </w:r>
            <w:proofErr w:type="spellStart"/>
            <w:r w:rsidRPr="00C42FA0">
              <w:rPr>
                <w:rFonts w:ascii="Arial Narrow" w:hAnsi="Arial Narrow"/>
              </w:rPr>
              <w:t>Călăraşi</w:t>
            </w:r>
            <w:proofErr w:type="spellEnd"/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  <w:lang w:val="fr-FR"/>
              </w:rPr>
            </w:pPr>
            <w:r w:rsidRPr="00C42FA0">
              <w:rPr>
                <w:rFonts w:ascii="Arial Narrow" w:hAnsi="Arial Narrow"/>
              </w:rPr>
              <w:t>ŞERBAN Nicolae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Slobozia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 xml:space="preserve">TÎLVESCU Antoaneta </w:t>
            </w:r>
            <w:proofErr w:type="spellStart"/>
            <w:r w:rsidRPr="00C42FA0">
              <w:rPr>
                <w:rFonts w:ascii="Arial Narrow" w:hAnsi="Arial Narrow"/>
              </w:rPr>
              <w:t>Lotica</w:t>
            </w:r>
            <w:proofErr w:type="spellEnd"/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Tribunalul Gorj</w:t>
            </w:r>
          </w:p>
        </w:tc>
      </w:tr>
      <w:tr w:rsidR="00435E60" w:rsidRPr="00C42FA0" w:rsidTr="00435E60">
        <w:tc>
          <w:tcPr>
            <w:tcW w:w="851" w:type="dxa"/>
          </w:tcPr>
          <w:p w:rsidR="00435E60" w:rsidRPr="00C42FA0" w:rsidRDefault="00435E60" w:rsidP="00435E60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35E60" w:rsidRPr="00C42FA0" w:rsidRDefault="00435E60" w:rsidP="00306E83">
            <w:pPr>
              <w:rPr>
                <w:rFonts w:ascii="Arial Narrow" w:hAnsi="Arial Narrow"/>
                <w:color w:val="FF0000"/>
              </w:rPr>
            </w:pPr>
            <w:r w:rsidRPr="00C42FA0">
              <w:rPr>
                <w:rFonts w:ascii="Arial Narrow" w:hAnsi="Arial Narrow"/>
              </w:rPr>
              <w:t>TODOSI Diana Gabriela</w:t>
            </w:r>
          </w:p>
        </w:tc>
        <w:tc>
          <w:tcPr>
            <w:tcW w:w="4678" w:type="dxa"/>
          </w:tcPr>
          <w:p w:rsidR="00435E60" w:rsidRPr="00C42FA0" w:rsidRDefault="00435E60" w:rsidP="00306E83">
            <w:pPr>
              <w:rPr>
                <w:rFonts w:ascii="Arial Narrow" w:hAnsi="Arial Narrow"/>
              </w:rPr>
            </w:pPr>
            <w:r w:rsidRPr="00C42FA0">
              <w:rPr>
                <w:rFonts w:ascii="Arial Narrow" w:hAnsi="Arial Narrow"/>
              </w:rPr>
              <w:t>Judecătoria sectorului 3</w:t>
            </w:r>
          </w:p>
        </w:tc>
      </w:tr>
    </w:tbl>
    <w:p w:rsidR="006218C8" w:rsidRDefault="006218C8" w:rsidP="00106A80">
      <w:bookmarkStart w:id="0" w:name="_GoBack"/>
      <w:bookmarkEnd w:id="0"/>
    </w:p>
    <w:sectPr w:rsidR="006218C8" w:rsidSect="00435E60">
      <w:headerReference w:type="default" r:id="rId7"/>
      <w:footerReference w:type="default" r:id="rId8"/>
      <w:pgSz w:w="11906" w:h="16838"/>
      <w:pgMar w:top="1134" w:right="709" w:bottom="249" w:left="709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BC" w:rsidRDefault="002C0ABC">
      <w:pPr>
        <w:spacing w:after="0" w:line="240" w:lineRule="auto"/>
      </w:pPr>
      <w:r>
        <w:separator/>
      </w:r>
    </w:p>
  </w:endnote>
  <w:endnote w:type="continuationSeparator" w:id="0">
    <w:p w:rsidR="002C0ABC" w:rsidRDefault="002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Pr="00E11A03" w:rsidRDefault="002C0ABC" w:rsidP="00D670A3">
    <w:pPr>
      <w:shd w:val="clear" w:color="auto" w:fill="FF0000"/>
      <w:rPr>
        <w:rFonts w:ascii="Arial" w:hAnsi="Arial" w:cs="Arial"/>
        <w:color w:val="FFFFFF"/>
        <w:sz w:val="18"/>
        <w:szCs w:val="18"/>
      </w:rPr>
    </w:pPr>
    <w:hyperlink r:id="rId1" w:history="1">
      <w:r w:rsidR="00D57006" w:rsidRPr="000B6015">
        <w:rPr>
          <w:rStyle w:val="Hyperlink"/>
          <w:rFonts w:ascii="Arial" w:hAnsi="Arial" w:cs="Arial"/>
          <w:b/>
          <w:color w:val="FFFFFF"/>
          <w:sz w:val="18"/>
          <w:szCs w:val="18"/>
        </w:rPr>
        <w:t>www.inm-lex.ro</w:t>
      </w:r>
    </w:hyperlink>
    <w:r w:rsidR="00D57006" w:rsidRPr="000B6015">
      <w:rPr>
        <w:rFonts w:ascii="Arial" w:hAnsi="Arial" w:cs="Arial"/>
        <w:b/>
        <w:color w:val="FFFFFF"/>
        <w:sz w:val="18"/>
        <w:szCs w:val="18"/>
      </w:rPr>
      <w:t xml:space="preserve">     </w:t>
    </w:r>
    <w:r w:rsidR="00D57006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</w:t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</w:r>
    <w:r w:rsidR="00D57006">
      <w:rPr>
        <w:rFonts w:ascii="Arial" w:hAnsi="Arial" w:cs="Arial"/>
        <w:b/>
        <w:color w:val="FFFFFF"/>
        <w:sz w:val="18"/>
        <w:szCs w:val="18"/>
      </w:rPr>
      <w:tab/>
      <w:t xml:space="preserve">    </w:t>
    </w:r>
    <w:r w:rsidR="00D57006" w:rsidRPr="000B6015">
      <w:rPr>
        <w:rFonts w:ascii="Arial" w:hAnsi="Arial" w:cs="Arial"/>
        <w:b/>
        <w:color w:val="FFFFFF"/>
        <w:sz w:val="18"/>
        <w:szCs w:val="18"/>
      </w:rPr>
      <w:t xml:space="preserve"> </w:t>
    </w:r>
    <w:hyperlink r:id="rId2" w:history="1">
      <w:r w:rsidR="00D57006" w:rsidRPr="00E11A03">
        <w:rPr>
          <w:rStyle w:val="Hyperlink"/>
          <w:rFonts w:ascii="Arial" w:hAnsi="Arial" w:cs="Arial"/>
          <w:b/>
          <w:color w:val="FFFFFF"/>
          <w:sz w:val="18"/>
          <w:szCs w:val="18"/>
        </w:rPr>
        <w:t>www.csm1909.ro</w:t>
      </w:r>
    </w:hyperlink>
    <w:r w:rsidR="00D57006" w:rsidRPr="00E11A03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</w:p>
  <w:p w:rsidR="00D670A3" w:rsidRDefault="00D57006" w:rsidP="00D670A3">
    <w:r w:rsidRPr="000B6015">
      <w:rPr>
        <w:rFonts w:ascii="Arial" w:hAnsi="Arial" w:cs="Arial"/>
        <w:noProof/>
        <w:sz w:val="18"/>
        <w:szCs w:val="18"/>
        <w:lang w:eastAsia="ro-RO"/>
      </w:rPr>
      <w:drawing>
        <wp:anchor distT="0" distB="0" distL="114300" distR="114300" simplePos="0" relativeHeight="251659264" behindDoc="0" locked="0" layoutInCell="1" allowOverlap="0" wp14:anchorId="021D03ED" wp14:editId="2E2C4D60">
          <wp:simplePos x="0" y="0"/>
          <wp:positionH relativeFrom="column">
            <wp:posOffset>8677275</wp:posOffset>
          </wp:positionH>
          <wp:positionV relativeFrom="paragraph">
            <wp:posOffset>9525</wp:posOffset>
          </wp:positionV>
          <wp:extent cx="930275" cy="786765"/>
          <wp:effectExtent l="0" t="0" r="3175" b="0"/>
          <wp:wrapNone/>
          <wp:docPr id="11" name="Imagine 11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74A13125" wp14:editId="66E73E0B">
          <wp:extent cx="867410" cy="678180"/>
          <wp:effectExtent l="0" t="0" r="8890" b="7620"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0A3" w:rsidRPr="00E0215B" w:rsidRDefault="00D57006" w:rsidP="00D670A3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  <w:r w:rsidRPr="00E0215B">
      <w:rPr>
        <w:rFonts w:ascii="Arial" w:hAnsi="Arial" w:cs="Arial"/>
        <w:i/>
        <w:sz w:val="14"/>
        <w:szCs w:val="14"/>
      </w:rPr>
      <w:t xml:space="preserve">Proiect </w:t>
    </w:r>
    <w:proofErr w:type="spellStart"/>
    <w:r w:rsidRPr="00E0215B">
      <w:rPr>
        <w:rFonts w:ascii="Arial" w:hAnsi="Arial" w:cs="Arial"/>
        <w:i/>
        <w:sz w:val="14"/>
        <w:szCs w:val="14"/>
      </w:rPr>
      <w:t>co-finanţat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printr-un grant din partea </w:t>
    </w:r>
    <w:proofErr w:type="spellStart"/>
    <w:r w:rsidRPr="00E0215B">
      <w:rPr>
        <w:rFonts w:ascii="Arial" w:hAnsi="Arial" w:cs="Arial"/>
        <w:i/>
        <w:sz w:val="14"/>
        <w:szCs w:val="14"/>
      </w:rPr>
      <w:t>Elveţiei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 </w:t>
    </w:r>
    <w:proofErr w:type="spellStart"/>
    <w:r w:rsidRPr="00E0215B">
      <w:rPr>
        <w:rFonts w:ascii="Arial" w:hAnsi="Arial" w:cs="Arial"/>
        <w:i/>
        <w:sz w:val="14"/>
        <w:szCs w:val="14"/>
      </w:rPr>
      <w:t>inter</w:t>
    </w:r>
    <w:r>
      <w:rPr>
        <w:rFonts w:ascii="Arial" w:hAnsi="Arial" w:cs="Arial"/>
        <w:i/>
        <w:sz w:val="14"/>
        <w:szCs w:val="14"/>
      </w:rPr>
      <w:t>c</w:t>
    </w:r>
    <w:r w:rsidRPr="00E0215B">
      <w:rPr>
        <w:rFonts w:ascii="Arial" w:hAnsi="Arial" w:cs="Arial"/>
        <w:i/>
        <w:sz w:val="14"/>
        <w:szCs w:val="14"/>
      </w:rPr>
      <w:t>mediul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Contribuţiei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Elveţiene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pentru Uniunea Europeană extinsă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BC" w:rsidRDefault="002C0ABC">
      <w:pPr>
        <w:spacing w:after="0" w:line="240" w:lineRule="auto"/>
      </w:pPr>
      <w:r>
        <w:separator/>
      </w:r>
    </w:p>
  </w:footnote>
  <w:footnote w:type="continuationSeparator" w:id="0">
    <w:p w:rsidR="002C0ABC" w:rsidRDefault="002C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Default="00D57006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654523DE" wp14:editId="287DEDEA">
          <wp:simplePos x="0" y="0"/>
          <wp:positionH relativeFrom="column">
            <wp:posOffset>92710</wp:posOffset>
          </wp:positionH>
          <wp:positionV relativeFrom="paragraph">
            <wp:posOffset>-374015</wp:posOffset>
          </wp:positionV>
          <wp:extent cx="2466340" cy="790575"/>
          <wp:effectExtent l="0" t="0" r="0" b="9525"/>
          <wp:wrapNone/>
          <wp:docPr id="10" name="Imagine 10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1EB9"/>
    <w:multiLevelType w:val="hybridMultilevel"/>
    <w:tmpl w:val="C532BD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0"/>
    <w:rsid w:val="00106A80"/>
    <w:rsid w:val="002C0ABC"/>
    <w:rsid w:val="00435E60"/>
    <w:rsid w:val="006218C8"/>
    <w:rsid w:val="00B60D38"/>
    <w:rsid w:val="00D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8AF2-46EE-4035-82DA-08EE9FB3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35E6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35E6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35E60"/>
    <w:rPr>
      <w:color w:val="0000FF"/>
      <w:u w:val="single"/>
    </w:rPr>
  </w:style>
  <w:style w:type="paragraph" w:styleId="Listparagraf">
    <w:name w:val="List Paragraph"/>
    <w:basedOn w:val="Normal"/>
    <w:qFormat/>
    <w:rsid w:val="00435E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39"/>
    <w:rsid w:val="0043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5E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m1909.ro" TargetMode="External"/><Relationship Id="rId1" Type="http://schemas.openxmlformats.org/officeDocument/2006/relationships/hyperlink" Target="http://www.inm-lex.r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cp:lastPrinted>2017-09-12T11:01:00Z</cp:lastPrinted>
  <dcterms:created xsi:type="dcterms:W3CDTF">2017-09-12T11:00:00Z</dcterms:created>
  <dcterms:modified xsi:type="dcterms:W3CDTF">2017-09-15T11:09:00Z</dcterms:modified>
</cp:coreProperties>
</file>