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856" w:rsidRPr="004C021F" w:rsidRDefault="00F55856" w:rsidP="00F55856">
      <w:pPr>
        <w:pStyle w:val="memorandum"/>
        <w:rPr>
          <w:rFonts w:ascii="Arial" w:hAnsi="Arial" w:cs="Arial"/>
          <w:b/>
          <w:bCs/>
          <w:spacing w:val="46"/>
          <w:sz w:val="24"/>
          <w:szCs w:val="24"/>
          <w:lang w:val="ro-RO"/>
        </w:rPr>
      </w:pPr>
    </w:p>
    <w:p w:rsidR="00F55856" w:rsidRPr="004C021F" w:rsidRDefault="00F55856" w:rsidP="00F55856">
      <w:pPr>
        <w:pStyle w:val="memorandum"/>
        <w:jc w:val="center"/>
        <w:rPr>
          <w:rFonts w:ascii="Arial" w:hAnsi="Arial" w:cs="Arial"/>
          <w:b/>
          <w:bCs/>
          <w:spacing w:val="46"/>
          <w:sz w:val="24"/>
          <w:szCs w:val="24"/>
          <w:lang w:val="ro-RO"/>
        </w:rPr>
      </w:pPr>
      <w:r w:rsidRPr="004C021F">
        <w:rPr>
          <w:rFonts w:ascii="Arial" w:hAnsi="Arial" w:cs="Arial"/>
          <w:b/>
          <w:bCs/>
          <w:spacing w:val="46"/>
          <w:sz w:val="24"/>
          <w:szCs w:val="24"/>
          <w:lang w:val="ro-RO"/>
        </w:rPr>
        <w:t>ANUNŢ</w:t>
      </w:r>
    </w:p>
    <w:p w:rsidR="00F55856" w:rsidRPr="004C021F" w:rsidRDefault="00F55856" w:rsidP="00F55856">
      <w:pPr>
        <w:pStyle w:val="text"/>
        <w:rPr>
          <w:rFonts w:ascii="Arial" w:hAnsi="Arial" w:cs="Arial"/>
          <w:lang w:val="ro-RO"/>
        </w:rPr>
      </w:pPr>
    </w:p>
    <w:p w:rsidR="00F55856" w:rsidRPr="004C021F" w:rsidRDefault="00F55856" w:rsidP="00F55856">
      <w:pPr>
        <w:ind w:firstLine="700"/>
        <w:rPr>
          <w:sz w:val="24"/>
          <w:szCs w:val="24"/>
          <w:lang w:val="ro-RO"/>
        </w:rPr>
      </w:pPr>
    </w:p>
    <w:p w:rsidR="00F55856" w:rsidRPr="004C021F" w:rsidRDefault="00F55856" w:rsidP="00F55856">
      <w:pPr>
        <w:spacing w:line="360" w:lineRule="auto"/>
        <w:rPr>
          <w:sz w:val="24"/>
          <w:szCs w:val="24"/>
          <w:lang w:val="ro-RO"/>
        </w:rPr>
      </w:pPr>
      <w:r w:rsidRPr="004C021F">
        <w:rPr>
          <w:sz w:val="24"/>
          <w:szCs w:val="24"/>
          <w:lang w:val="ro-RO"/>
        </w:rPr>
        <w:t>Institutul National al Magistraturii are plăcerea de a vă informa cu privire la organizarea următoarei activități:</w:t>
      </w:r>
    </w:p>
    <w:p w:rsidR="00F55856" w:rsidRDefault="00F55856" w:rsidP="00F55856">
      <w:pPr>
        <w:pStyle w:val="Titlu1"/>
      </w:pPr>
      <w:r w:rsidRPr="004C021F">
        <w:rPr>
          <w:sz w:val="24"/>
          <w:szCs w:val="24"/>
        </w:rPr>
        <w:t>Nume ACTIVITATE</w:t>
      </w:r>
    </w:p>
    <w:p w:rsidR="00F55856" w:rsidRPr="00F55856" w:rsidRDefault="00F55856" w:rsidP="00F55856">
      <w:pPr>
        <w:pStyle w:val="Titlu1"/>
        <w:rPr>
          <w:b w:val="0"/>
          <w:bCs w:val="0"/>
          <w:sz w:val="24"/>
          <w:szCs w:val="24"/>
          <w:u w:val="none"/>
        </w:rPr>
      </w:pPr>
      <w:r w:rsidRPr="00F55856">
        <w:rPr>
          <w:u w:val="none"/>
        </w:rPr>
        <w:t xml:space="preserve"> </w:t>
      </w:r>
      <w:proofErr w:type="spellStart"/>
      <w:r w:rsidR="00E14948">
        <w:rPr>
          <w:b w:val="0"/>
          <w:bCs w:val="0"/>
          <w:caps w:val="0"/>
          <w:sz w:val="24"/>
          <w:szCs w:val="24"/>
          <w:u w:val="none"/>
        </w:rPr>
        <w:t>Application</w:t>
      </w:r>
      <w:proofErr w:type="spellEnd"/>
      <w:r w:rsidR="00E14948">
        <w:rPr>
          <w:b w:val="0"/>
          <w:bCs w:val="0"/>
          <w:caps w:val="0"/>
          <w:sz w:val="24"/>
          <w:szCs w:val="24"/>
          <w:u w:val="none"/>
        </w:rPr>
        <w:t xml:space="preserve"> of EU </w:t>
      </w:r>
      <w:proofErr w:type="spellStart"/>
      <w:r w:rsidR="00E14948">
        <w:rPr>
          <w:b w:val="0"/>
          <w:bCs w:val="0"/>
          <w:caps w:val="0"/>
          <w:sz w:val="24"/>
          <w:szCs w:val="24"/>
          <w:u w:val="none"/>
        </w:rPr>
        <w:t>Instruments</w:t>
      </w:r>
      <w:proofErr w:type="spellEnd"/>
      <w:r w:rsidR="00E14948">
        <w:rPr>
          <w:b w:val="0"/>
          <w:bCs w:val="0"/>
          <w:caps w:val="0"/>
          <w:sz w:val="24"/>
          <w:szCs w:val="24"/>
          <w:u w:val="none"/>
        </w:rPr>
        <w:t xml:space="preserve"> on Criminal </w:t>
      </w:r>
      <w:proofErr w:type="spellStart"/>
      <w:r w:rsidR="00E14948">
        <w:rPr>
          <w:b w:val="0"/>
          <w:bCs w:val="0"/>
          <w:caps w:val="0"/>
          <w:sz w:val="24"/>
          <w:szCs w:val="24"/>
          <w:u w:val="none"/>
        </w:rPr>
        <w:t>Justice</w:t>
      </w:r>
      <w:proofErr w:type="spellEnd"/>
      <w:r w:rsidR="00E14948" w:rsidRPr="00F55856">
        <w:rPr>
          <w:b w:val="0"/>
          <w:bCs w:val="0"/>
          <w:caps w:val="0"/>
          <w:sz w:val="24"/>
          <w:szCs w:val="24"/>
          <w:u w:val="none"/>
        </w:rPr>
        <w:t xml:space="preserve"> </w:t>
      </w:r>
    </w:p>
    <w:p w:rsidR="00F55856" w:rsidRPr="004C021F" w:rsidRDefault="00F55856" w:rsidP="00F55856">
      <w:pPr>
        <w:pStyle w:val="Titlu1"/>
        <w:rPr>
          <w:sz w:val="24"/>
          <w:szCs w:val="24"/>
        </w:rPr>
      </w:pPr>
      <w:r w:rsidRPr="004C021F">
        <w:rPr>
          <w:sz w:val="24"/>
          <w:szCs w:val="24"/>
        </w:rPr>
        <w:t>PERIOADA ŞI LOCUL DE DESFĂŞURARE</w:t>
      </w:r>
    </w:p>
    <w:p w:rsidR="00F55856" w:rsidRPr="004C021F" w:rsidRDefault="00E14948" w:rsidP="00F5585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5-6</w:t>
      </w:r>
      <w:r w:rsidR="00F55856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aprilie 2018</w:t>
      </w:r>
      <w:r w:rsidR="00F55856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Praga</w:t>
      </w:r>
      <w:r w:rsidR="00F55856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Cehia</w:t>
      </w:r>
    </w:p>
    <w:p w:rsidR="00F55856" w:rsidRPr="004C021F" w:rsidRDefault="00F55856" w:rsidP="00F55856">
      <w:pPr>
        <w:pStyle w:val="Titlu1"/>
        <w:rPr>
          <w:sz w:val="24"/>
          <w:szCs w:val="24"/>
        </w:rPr>
      </w:pPr>
      <w:r w:rsidRPr="004C021F">
        <w:rPr>
          <w:sz w:val="24"/>
          <w:szCs w:val="24"/>
        </w:rPr>
        <w:t>Limba în care se desfăşoară</w:t>
      </w:r>
    </w:p>
    <w:p w:rsidR="00F55856" w:rsidRPr="004C021F" w:rsidRDefault="00F55856" w:rsidP="00F55856">
      <w:pPr>
        <w:rPr>
          <w:sz w:val="24"/>
          <w:szCs w:val="24"/>
          <w:lang w:val="ro-RO"/>
        </w:rPr>
      </w:pPr>
      <w:r w:rsidRPr="004C021F">
        <w:rPr>
          <w:sz w:val="24"/>
          <w:szCs w:val="24"/>
          <w:lang w:val="ro-RO"/>
        </w:rPr>
        <w:t xml:space="preserve">Engleză </w:t>
      </w:r>
    </w:p>
    <w:p w:rsidR="00F55856" w:rsidRPr="004C021F" w:rsidRDefault="00F55856" w:rsidP="00F55856">
      <w:pPr>
        <w:pStyle w:val="Titlu1"/>
        <w:rPr>
          <w:sz w:val="24"/>
          <w:szCs w:val="24"/>
        </w:rPr>
      </w:pPr>
      <w:r w:rsidRPr="004C021F">
        <w:rPr>
          <w:sz w:val="24"/>
          <w:szCs w:val="24"/>
        </w:rPr>
        <w:t>Organizator</w:t>
      </w:r>
    </w:p>
    <w:p w:rsidR="00F55856" w:rsidRDefault="00E14948" w:rsidP="00F55856">
      <w:pPr>
        <w:pStyle w:val="Titlu1"/>
        <w:rPr>
          <w:b w:val="0"/>
          <w:bCs w:val="0"/>
          <w:caps w:val="0"/>
          <w:sz w:val="24"/>
          <w:szCs w:val="24"/>
          <w:u w:val="none"/>
        </w:rPr>
      </w:pPr>
      <w:r>
        <w:rPr>
          <w:b w:val="0"/>
          <w:bCs w:val="0"/>
          <w:caps w:val="0"/>
          <w:sz w:val="24"/>
          <w:szCs w:val="24"/>
          <w:u w:val="none"/>
        </w:rPr>
        <w:t>CEELI Institute (</w:t>
      </w:r>
      <w:hyperlink r:id="rId7" w:history="1">
        <w:r w:rsidRPr="00135883">
          <w:rPr>
            <w:rStyle w:val="Hyperlink"/>
            <w:b w:val="0"/>
            <w:bCs w:val="0"/>
            <w:caps w:val="0"/>
            <w:sz w:val="24"/>
            <w:szCs w:val="24"/>
          </w:rPr>
          <w:t>www.ceeliinstitute.org</w:t>
        </w:r>
      </w:hyperlink>
      <w:r>
        <w:rPr>
          <w:b w:val="0"/>
          <w:bCs w:val="0"/>
          <w:caps w:val="0"/>
          <w:sz w:val="24"/>
          <w:szCs w:val="24"/>
          <w:u w:val="none"/>
        </w:rPr>
        <w:t>) în colaborare cu Asociația Judecătorilor Croați</w:t>
      </w:r>
    </w:p>
    <w:p w:rsidR="00E14948" w:rsidRPr="00E14948" w:rsidRDefault="00E14948" w:rsidP="007E216B">
      <w:pPr>
        <w:jc w:val="center"/>
        <w:rPr>
          <w:lang w:val="ro-RO"/>
        </w:rPr>
      </w:pPr>
    </w:p>
    <w:p w:rsidR="00F55856" w:rsidRPr="004C021F" w:rsidRDefault="00F55856" w:rsidP="00F55856">
      <w:pPr>
        <w:rPr>
          <w:b/>
          <w:bCs/>
          <w:sz w:val="24"/>
          <w:szCs w:val="24"/>
          <w:u w:val="single"/>
          <w:lang w:val="ro-RO"/>
        </w:rPr>
      </w:pPr>
      <w:r w:rsidRPr="004C021F">
        <w:rPr>
          <w:b/>
          <w:bCs/>
          <w:sz w:val="24"/>
          <w:szCs w:val="24"/>
          <w:u w:val="single"/>
          <w:lang w:val="ro-RO"/>
        </w:rPr>
        <w:t>DESCRIERE</w:t>
      </w:r>
    </w:p>
    <w:p w:rsidR="00F55856" w:rsidRPr="004C021F" w:rsidRDefault="00F55856" w:rsidP="00F55856">
      <w:pPr>
        <w:rPr>
          <w:sz w:val="24"/>
          <w:szCs w:val="24"/>
          <w:lang w:val="ro-RO"/>
        </w:rPr>
      </w:pPr>
    </w:p>
    <w:p w:rsidR="00E14948" w:rsidRDefault="00F55856" w:rsidP="00F55856">
      <w:pPr>
        <w:rPr>
          <w:color w:val="000000"/>
          <w:sz w:val="24"/>
          <w:szCs w:val="24"/>
          <w:lang w:val="ro-RO" w:eastAsia="ro-RO"/>
        </w:rPr>
      </w:pPr>
      <w:r>
        <w:rPr>
          <w:color w:val="000000"/>
          <w:sz w:val="24"/>
          <w:szCs w:val="24"/>
          <w:lang w:val="ro-RO" w:eastAsia="ro-RO"/>
        </w:rPr>
        <w:t xml:space="preserve">Seminarul </w:t>
      </w:r>
      <w:r w:rsidR="00E14948">
        <w:rPr>
          <w:color w:val="000000"/>
          <w:sz w:val="24"/>
          <w:szCs w:val="24"/>
          <w:lang w:val="ro-RO" w:eastAsia="ro-RO"/>
        </w:rPr>
        <w:t>se adresează judecătorilor specializați în soluționarea cauzelor de drept penal din cadrul statelor membre UE.</w:t>
      </w:r>
    </w:p>
    <w:p w:rsidR="00E14948" w:rsidRPr="00483CF5" w:rsidRDefault="00F55856" w:rsidP="00F55856">
      <w:pPr>
        <w:rPr>
          <w:lang w:val="ro-RO"/>
        </w:rPr>
      </w:pPr>
      <w:r>
        <w:rPr>
          <w:lang w:val="ro-RO"/>
        </w:rPr>
        <w:t xml:space="preserve">În cadrul seminarului vor fi abordate teme precum </w:t>
      </w:r>
      <w:r w:rsidR="00613271">
        <w:rPr>
          <w:lang w:val="ro-RO"/>
        </w:rPr>
        <w:t xml:space="preserve">Îmbunătățirea competențelor judecătorilor în înțelegerea și aplicarea Cartei Drepturilor Fundamentale a UE în cauzele penale, Aplicarea instrumentelor UE în domeniul dreptul penal, în mod special Directiva 2012/13/EU privind </w:t>
      </w:r>
      <w:proofErr w:type="spellStart"/>
      <w:r w:rsidR="00483CF5" w:rsidRPr="00483CF5">
        <w:rPr>
          <w:lang w:val="ro-RO"/>
        </w:rPr>
        <w:t>privind</w:t>
      </w:r>
      <w:proofErr w:type="spellEnd"/>
      <w:r w:rsidR="00483CF5" w:rsidRPr="00483CF5">
        <w:rPr>
          <w:lang w:val="ro-RO"/>
        </w:rPr>
        <w:t xml:space="preserve"> dreptul la informare în cadrul procedurilor penale</w:t>
      </w:r>
      <w:r w:rsidR="00483CF5">
        <w:rPr>
          <w:lang w:val="ro-RO"/>
        </w:rPr>
        <w:t xml:space="preserve"> și Directiva 2013/48/EU </w:t>
      </w:r>
      <w:r w:rsidR="00483CF5" w:rsidRPr="00483CF5">
        <w:rPr>
          <w:lang w:val="ro-RO"/>
        </w:rPr>
        <w:t>privind dreptul de a avea acces la un avocat în cadrul procedurilor penale</w:t>
      </w:r>
      <w:r w:rsidR="00483CF5">
        <w:rPr>
          <w:lang w:val="ro-RO"/>
        </w:rPr>
        <w:t>.</w:t>
      </w:r>
    </w:p>
    <w:p w:rsidR="00F55856" w:rsidRPr="004C021F" w:rsidRDefault="00F55856" w:rsidP="00F55856">
      <w:pPr>
        <w:pStyle w:val="Titlu1"/>
        <w:rPr>
          <w:sz w:val="24"/>
          <w:szCs w:val="24"/>
        </w:rPr>
      </w:pPr>
      <w:r w:rsidRPr="004C021F">
        <w:rPr>
          <w:sz w:val="24"/>
          <w:szCs w:val="24"/>
        </w:rPr>
        <w:t>Finanţare</w:t>
      </w:r>
    </w:p>
    <w:p w:rsidR="00F55856" w:rsidRDefault="00F55856" w:rsidP="00F55856">
      <w:pPr>
        <w:rPr>
          <w:sz w:val="24"/>
          <w:szCs w:val="24"/>
          <w:lang w:val="ro-RO"/>
        </w:rPr>
      </w:pPr>
      <w:r w:rsidRPr="004C021F">
        <w:rPr>
          <w:sz w:val="24"/>
          <w:szCs w:val="24"/>
          <w:lang w:val="ro-RO"/>
        </w:rPr>
        <w:t xml:space="preserve">Costurile privind </w:t>
      </w:r>
      <w:r>
        <w:rPr>
          <w:sz w:val="24"/>
          <w:szCs w:val="24"/>
          <w:lang w:val="ro-RO"/>
        </w:rPr>
        <w:t>transportul</w:t>
      </w:r>
      <w:r w:rsidR="00F94861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="00F94861">
        <w:rPr>
          <w:sz w:val="24"/>
          <w:szCs w:val="24"/>
          <w:lang w:val="ro-RO"/>
        </w:rPr>
        <w:t>cazarea,</w:t>
      </w:r>
      <w:r>
        <w:rPr>
          <w:sz w:val="24"/>
          <w:szCs w:val="24"/>
          <w:lang w:val="ro-RO"/>
        </w:rPr>
        <w:t xml:space="preserve"> mesele</w:t>
      </w:r>
      <w:r w:rsidR="00366E08">
        <w:rPr>
          <w:sz w:val="24"/>
          <w:szCs w:val="24"/>
          <w:lang w:val="ro-RO"/>
        </w:rPr>
        <w:t xml:space="preserve"> </w:t>
      </w:r>
      <w:r w:rsidR="00F94861">
        <w:rPr>
          <w:sz w:val="24"/>
          <w:szCs w:val="24"/>
          <w:lang w:val="ro-RO"/>
        </w:rPr>
        <w:t xml:space="preserve">și per </w:t>
      </w:r>
      <w:proofErr w:type="spellStart"/>
      <w:r w:rsidR="00F94861">
        <w:rPr>
          <w:sz w:val="24"/>
          <w:szCs w:val="24"/>
          <w:lang w:val="ro-RO"/>
        </w:rPr>
        <w:t>diem</w:t>
      </w:r>
      <w:proofErr w:type="spellEnd"/>
      <w:r w:rsidR="00F94861">
        <w:rPr>
          <w:sz w:val="24"/>
          <w:szCs w:val="24"/>
          <w:lang w:val="ro-RO"/>
        </w:rPr>
        <w:t xml:space="preserve"> </w:t>
      </w:r>
      <w:r w:rsidR="00366E08">
        <w:rPr>
          <w:sz w:val="24"/>
          <w:szCs w:val="24"/>
          <w:lang w:val="ro-RO"/>
        </w:rPr>
        <w:t>vor fi suportate</w:t>
      </w:r>
      <w:r w:rsidRPr="004C021F">
        <w:rPr>
          <w:sz w:val="24"/>
          <w:szCs w:val="24"/>
          <w:lang w:val="ro-RO"/>
        </w:rPr>
        <w:t xml:space="preserve"> de către </w:t>
      </w:r>
      <w:r w:rsidR="00F94861" w:rsidRPr="00F94861">
        <w:rPr>
          <w:sz w:val="24"/>
          <w:szCs w:val="24"/>
          <w:lang w:val="ro-RO"/>
        </w:rPr>
        <w:t>CEELI Institute</w:t>
      </w:r>
      <w:r w:rsidRPr="004C021F">
        <w:rPr>
          <w:sz w:val="24"/>
          <w:szCs w:val="24"/>
          <w:lang w:val="ro-RO"/>
        </w:rPr>
        <w:t>.</w:t>
      </w:r>
    </w:p>
    <w:p w:rsidR="00366E08" w:rsidRDefault="00366E08" w:rsidP="00F55856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Cazarea </w:t>
      </w:r>
      <w:proofErr w:type="spellStart"/>
      <w:r>
        <w:rPr>
          <w:sz w:val="24"/>
          <w:szCs w:val="24"/>
          <w:lang w:val="ro-RO"/>
        </w:rPr>
        <w:t>şi</w:t>
      </w:r>
      <w:proofErr w:type="spellEnd"/>
      <w:r>
        <w:rPr>
          <w:sz w:val="24"/>
          <w:szCs w:val="24"/>
          <w:lang w:val="ro-RO"/>
        </w:rPr>
        <w:t xml:space="preserve"> transportul </w:t>
      </w:r>
      <w:proofErr w:type="spellStart"/>
      <w:r w:rsidR="006F1E30">
        <w:rPr>
          <w:sz w:val="24"/>
          <w:szCs w:val="24"/>
          <w:lang w:val="ro-RO"/>
        </w:rPr>
        <w:t>internaţional</w:t>
      </w:r>
      <w:proofErr w:type="spellEnd"/>
      <w:r w:rsidR="006F1E30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vor fi rezervate </w:t>
      </w:r>
      <w:proofErr w:type="spellStart"/>
      <w:r>
        <w:rPr>
          <w:sz w:val="24"/>
          <w:szCs w:val="24"/>
          <w:lang w:val="ro-RO"/>
        </w:rPr>
        <w:t>şi</w:t>
      </w:r>
      <w:proofErr w:type="spellEnd"/>
      <w:r>
        <w:rPr>
          <w:sz w:val="24"/>
          <w:szCs w:val="24"/>
          <w:lang w:val="ro-RO"/>
        </w:rPr>
        <w:t xml:space="preserve"> asigurate în mod direct de către organizatori; costurile privind transportul local </w:t>
      </w:r>
      <w:proofErr w:type="spellStart"/>
      <w:r>
        <w:rPr>
          <w:sz w:val="24"/>
          <w:szCs w:val="24"/>
          <w:lang w:val="ro-RO"/>
        </w:rPr>
        <w:t>şi</w:t>
      </w:r>
      <w:proofErr w:type="spellEnd"/>
      <w:r>
        <w:rPr>
          <w:sz w:val="24"/>
          <w:szCs w:val="24"/>
          <w:lang w:val="ro-RO"/>
        </w:rPr>
        <w:t xml:space="preserve"> cinele vor fi rambursat</w:t>
      </w:r>
      <w:r w:rsidR="006F1E30">
        <w:rPr>
          <w:sz w:val="24"/>
          <w:szCs w:val="24"/>
          <w:lang w:val="ro-RO"/>
        </w:rPr>
        <w:t>e ulterior de către organizatori</w:t>
      </w:r>
      <w:r>
        <w:rPr>
          <w:sz w:val="24"/>
          <w:szCs w:val="24"/>
          <w:lang w:val="ro-RO"/>
        </w:rPr>
        <w:t xml:space="preserve">, în baza facturilor </w:t>
      </w:r>
      <w:proofErr w:type="spellStart"/>
      <w:r>
        <w:rPr>
          <w:sz w:val="24"/>
          <w:szCs w:val="24"/>
          <w:lang w:val="ro-RO"/>
        </w:rPr>
        <w:t>şi</w:t>
      </w:r>
      <w:proofErr w:type="spellEnd"/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chitanţelor</w:t>
      </w:r>
      <w:proofErr w:type="spellEnd"/>
      <w:r>
        <w:rPr>
          <w:sz w:val="24"/>
          <w:szCs w:val="24"/>
          <w:lang w:val="ro-RO"/>
        </w:rPr>
        <w:t>, conform procedurii europene.</w:t>
      </w:r>
    </w:p>
    <w:p w:rsidR="00366E08" w:rsidRDefault="00366E08" w:rsidP="00F55856">
      <w:pPr>
        <w:rPr>
          <w:sz w:val="24"/>
          <w:szCs w:val="24"/>
          <w:lang w:val="ro-RO"/>
        </w:rPr>
      </w:pPr>
    </w:p>
    <w:p w:rsidR="00366E08" w:rsidRPr="00366E08" w:rsidRDefault="00366E08" w:rsidP="00F55856">
      <w:pPr>
        <w:rPr>
          <w:sz w:val="24"/>
          <w:szCs w:val="24"/>
          <w:lang w:val="fr-FR"/>
        </w:rPr>
      </w:pPr>
      <w:proofErr w:type="spellStart"/>
      <w:r w:rsidRPr="00366E08">
        <w:rPr>
          <w:sz w:val="24"/>
          <w:szCs w:val="24"/>
          <w:lang w:val="fr-FR"/>
        </w:rPr>
        <w:lastRenderedPageBreak/>
        <w:t>Prin</w:t>
      </w:r>
      <w:proofErr w:type="spellEnd"/>
      <w:r w:rsidRPr="00366E08">
        <w:rPr>
          <w:sz w:val="24"/>
          <w:szCs w:val="24"/>
          <w:lang w:val="fr-FR"/>
        </w:rPr>
        <w:t xml:space="preserve"> </w:t>
      </w:r>
      <w:proofErr w:type="spellStart"/>
      <w:r w:rsidRPr="00366E08">
        <w:rPr>
          <w:sz w:val="24"/>
          <w:szCs w:val="24"/>
          <w:lang w:val="fr-FR"/>
        </w:rPr>
        <w:t>depunerea</w:t>
      </w:r>
      <w:proofErr w:type="spellEnd"/>
      <w:r w:rsidRPr="00366E08">
        <w:rPr>
          <w:sz w:val="24"/>
          <w:szCs w:val="24"/>
          <w:lang w:val="fr-FR"/>
        </w:rPr>
        <w:t xml:space="preserve"> </w:t>
      </w:r>
      <w:proofErr w:type="spellStart"/>
      <w:r w:rsidRPr="00366E08">
        <w:rPr>
          <w:sz w:val="24"/>
          <w:szCs w:val="24"/>
          <w:lang w:val="fr-FR"/>
        </w:rPr>
        <w:t>documentelor</w:t>
      </w:r>
      <w:proofErr w:type="spellEnd"/>
      <w:r w:rsidRPr="00366E08">
        <w:rPr>
          <w:sz w:val="24"/>
          <w:szCs w:val="24"/>
          <w:lang w:val="fr-FR"/>
        </w:rPr>
        <w:t xml:space="preserve"> de </w:t>
      </w:r>
      <w:proofErr w:type="spellStart"/>
      <w:r w:rsidRPr="00366E08">
        <w:rPr>
          <w:sz w:val="24"/>
          <w:szCs w:val="24"/>
          <w:lang w:val="fr-FR"/>
        </w:rPr>
        <w:t>candidatură</w:t>
      </w:r>
      <w:proofErr w:type="spellEnd"/>
      <w:r w:rsidRPr="00366E08">
        <w:rPr>
          <w:sz w:val="24"/>
          <w:szCs w:val="24"/>
          <w:lang w:val="fr-FR"/>
        </w:rPr>
        <w:t xml:space="preserve">, </w:t>
      </w:r>
      <w:proofErr w:type="spellStart"/>
      <w:r w:rsidRPr="00366E08">
        <w:rPr>
          <w:sz w:val="24"/>
          <w:szCs w:val="24"/>
          <w:lang w:val="fr-FR"/>
        </w:rPr>
        <w:t>candidații</w:t>
      </w:r>
      <w:proofErr w:type="spellEnd"/>
      <w:r w:rsidRPr="00366E08">
        <w:rPr>
          <w:sz w:val="24"/>
          <w:szCs w:val="24"/>
          <w:lang w:val="fr-FR"/>
        </w:rPr>
        <w:t xml:space="preserve"> </w:t>
      </w:r>
      <w:proofErr w:type="spellStart"/>
      <w:r w:rsidRPr="00366E08">
        <w:rPr>
          <w:sz w:val="24"/>
          <w:szCs w:val="24"/>
          <w:lang w:val="fr-FR"/>
        </w:rPr>
        <w:t>acceptă</w:t>
      </w:r>
      <w:proofErr w:type="spellEnd"/>
      <w:r w:rsidRPr="00366E08">
        <w:rPr>
          <w:sz w:val="24"/>
          <w:szCs w:val="24"/>
          <w:lang w:val="fr-FR"/>
        </w:rPr>
        <w:t xml:space="preserve"> </w:t>
      </w:r>
      <w:proofErr w:type="spellStart"/>
      <w:r w:rsidRPr="00366E08">
        <w:rPr>
          <w:sz w:val="24"/>
          <w:szCs w:val="24"/>
          <w:lang w:val="fr-FR"/>
        </w:rPr>
        <w:t>că</w:t>
      </w:r>
      <w:proofErr w:type="spellEnd"/>
      <w:r w:rsidRPr="00366E08">
        <w:rPr>
          <w:sz w:val="24"/>
          <w:szCs w:val="24"/>
          <w:lang w:val="fr-FR"/>
        </w:rPr>
        <w:t xml:space="preserve">, </w:t>
      </w:r>
      <w:proofErr w:type="spellStart"/>
      <w:r w:rsidRPr="00366E08">
        <w:rPr>
          <w:sz w:val="24"/>
          <w:szCs w:val="24"/>
          <w:lang w:val="fr-FR"/>
        </w:rPr>
        <w:t>în</w:t>
      </w:r>
      <w:proofErr w:type="spellEnd"/>
      <w:r w:rsidRPr="00366E08">
        <w:rPr>
          <w:sz w:val="24"/>
          <w:szCs w:val="24"/>
          <w:lang w:val="fr-FR"/>
        </w:rPr>
        <w:t xml:space="preserve"> </w:t>
      </w:r>
      <w:proofErr w:type="spellStart"/>
      <w:r w:rsidRPr="00366E08">
        <w:rPr>
          <w:sz w:val="24"/>
          <w:szCs w:val="24"/>
          <w:lang w:val="fr-FR"/>
        </w:rPr>
        <w:t>ipoteza</w:t>
      </w:r>
      <w:proofErr w:type="spellEnd"/>
      <w:r w:rsidRPr="00366E08">
        <w:rPr>
          <w:sz w:val="24"/>
          <w:szCs w:val="24"/>
          <w:lang w:val="fr-FR"/>
        </w:rPr>
        <w:t xml:space="preserve"> </w:t>
      </w:r>
      <w:proofErr w:type="spellStart"/>
      <w:r w:rsidRPr="00366E08">
        <w:rPr>
          <w:sz w:val="24"/>
          <w:szCs w:val="24"/>
          <w:lang w:val="fr-FR"/>
        </w:rPr>
        <w:t>selectării</w:t>
      </w:r>
      <w:proofErr w:type="spellEnd"/>
      <w:r w:rsidRPr="00366E08">
        <w:rPr>
          <w:sz w:val="24"/>
          <w:szCs w:val="24"/>
          <w:lang w:val="fr-FR"/>
        </w:rPr>
        <w:t xml:space="preserve"> </w:t>
      </w:r>
      <w:proofErr w:type="spellStart"/>
      <w:r w:rsidRPr="00366E08">
        <w:rPr>
          <w:sz w:val="24"/>
          <w:szCs w:val="24"/>
          <w:lang w:val="fr-FR"/>
        </w:rPr>
        <w:t>în</w:t>
      </w:r>
      <w:proofErr w:type="spellEnd"/>
      <w:r w:rsidRPr="00366E08">
        <w:rPr>
          <w:sz w:val="24"/>
          <w:szCs w:val="24"/>
          <w:lang w:val="fr-FR"/>
        </w:rPr>
        <w:t xml:space="preserve"> </w:t>
      </w:r>
      <w:proofErr w:type="spellStart"/>
      <w:r w:rsidRPr="00366E08">
        <w:rPr>
          <w:sz w:val="24"/>
          <w:szCs w:val="24"/>
          <w:lang w:val="fr-FR"/>
        </w:rPr>
        <w:t>vederea</w:t>
      </w:r>
      <w:proofErr w:type="spellEnd"/>
      <w:r w:rsidRPr="00366E08">
        <w:rPr>
          <w:sz w:val="24"/>
          <w:szCs w:val="24"/>
          <w:lang w:val="fr-FR"/>
        </w:rPr>
        <w:t xml:space="preserve"> </w:t>
      </w:r>
      <w:proofErr w:type="spellStart"/>
      <w:r w:rsidRPr="00366E08">
        <w:rPr>
          <w:sz w:val="24"/>
          <w:szCs w:val="24"/>
          <w:lang w:val="fr-FR"/>
        </w:rPr>
        <w:t>participării</w:t>
      </w:r>
      <w:proofErr w:type="spellEnd"/>
      <w:r w:rsidRPr="00366E08">
        <w:rPr>
          <w:sz w:val="24"/>
          <w:szCs w:val="24"/>
          <w:lang w:val="fr-FR"/>
        </w:rPr>
        <w:t xml:space="preserve">, </w:t>
      </w:r>
      <w:proofErr w:type="spellStart"/>
      <w:r w:rsidRPr="00366E08">
        <w:rPr>
          <w:sz w:val="24"/>
          <w:szCs w:val="24"/>
          <w:lang w:val="fr-FR"/>
        </w:rPr>
        <w:t>acesta</w:t>
      </w:r>
      <w:proofErr w:type="spellEnd"/>
      <w:r w:rsidRPr="00366E08">
        <w:rPr>
          <w:sz w:val="24"/>
          <w:szCs w:val="24"/>
          <w:lang w:val="fr-FR"/>
        </w:rPr>
        <w:t xml:space="preserve"> se va face </w:t>
      </w:r>
      <w:proofErr w:type="spellStart"/>
      <w:r w:rsidRPr="00366E08">
        <w:rPr>
          <w:sz w:val="24"/>
          <w:szCs w:val="24"/>
          <w:lang w:val="fr-FR"/>
        </w:rPr>
        <w:t>exclusiv</w:t>
      </w:r>
      <w:proofErr w:type="spellEnd"/>
      <w:r w:rsidRPr="00366E08">
        <w:rPr>
          <w:sz w:val="24"/>
          <w:szCs w:val="24"/>
          <w:lang w:val="fr-FR"/>
        </w:rPr>
        <w:t xml:space="preserve"> </w:t>
      </w:r>
      <w:proofErr w:type="spellStart"/>
      <w:r w:rsidRPr="00366E08">
        <w:rPr>
          <w:sz w:val="24"/>
          <w:szCs w:val="24"/>
          <w:lang w:val="fr-FR"/>
        </w:rPr>
        <w:t>în</w:t>
      </w:r>
      <w:proofErr w:type="spellEnd"/>
      <w:r w:rsidRPr="00366E08">
        <w:rPr>
          <w:sz w:val="24"/>
          <w:szCs w:val="24"/>
          <w:lang w:val="fr-FR"/>
        </w:rPr>
        <w:t xml:space="preserve"> </w:t>
      </w:r>
      <w:proofErr w:type="spellStart"/>
      <w:r w:rsidRPr="00366E08">
        <w:rPr>
          <w:sz w:val="24"/>
          <w:szCs w:val="24"/>
          <w:lang w:val="fr-FR"/>
        </w:rPr>
        <w:t>condițiile</w:t>
      </w:r>
      <w:proofErr w:type="spellEnd"/>
      <w:r w:rsidRPr="00366E08">
        <w:rPr>
          <w:sz w:val="24"/>
          <w:szCs w:val="24"/>
          <w:lang w:val="fr-FR"/>
        </w:rPr>
        <w:t xml:space="preserve"> </w:t>
      </w:r>
      <w:proofErr w:type="spellStart"/>
      <w:r w:rsidRPr="00366E08">
        <w:rPr>
          <w:sz w:val="24"/>
          <w:szCs w:val="24"/>
          <w:lang w:val="fr-FR"/>
        </w:rPr>
        <w:t>fin</w:t>
      </w:r>
      <w:r>
        <w:rPr>
          <w:sz w:val="24"/>
          <w:szCs w:val="24"/>
          <w:lang w:val="fr-FR"/>
        </w:rPr>
        <w:t>anciare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aprobate</w:t>
      </w:r>
      <w:proofErr w:type="spellEnd"/>
      <w:r>
        <w:rPr>
          <w:sz w:val="24"/>
          <w:szCs w:val="24"/>
          <w:lang w:val="fr-FR"/>
        </w:rPr>
        <w:t xml:space="preserve"> la </w:t>
      </w:r>
      <w:proofErr w:type="spellStart"/>
      <w:r>
        <w:rPr>
          <w:sz w:val="24"/>
          <w:szCs w:val="24"/>
          <w:lang w:val="fr-FR"/>
        </w:rPr>
        <w:t>nivelul</w:t>
      </w:r>
      <w:proofErr w:type="spellEnd"/>
      <w:r>
        <w:rPr>
          <w:sz w:val="24"/>
          <w:szCs w:val="24"/>
          <w:lang w:val="fr-FR"/>
        </w:rPr>
        <w:t xml:space="preserve"> ENM </w:t>
      </w:r>
      <w:proofErr w:type="spellStart"/>
      <w:r>
        <w:rPr>
          <w:sz w:val="24"/>
          <w:szCs w:val="24"/>
          <w:lang w:val="fr-FR"/>
        </w:rPr>
        <w:t>pentru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acest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seminar</w:t>
      </w:r>
      <w:proofErr w:type="spellEnd"/>
      <w:r w:rsidRPr="00366E08">
        <w:rPr>
          <w:sz w:val="24"/>
          <w:szCs w:val="24"/>
          <w:lang w:val="fr-FR"/>
        </w:rPr>
        <w:t>.</w:t>
      </w:r>
    </w:p>
    <w:p w:rsidR="00F55856" w:rsidRPr="004C021F" w:rsidRDefault="00F55856" w:rsidP="00F55856">
      <w:pPr>
        <w:rPr>
          <w:sz w:val="24"/>
          <w:szCs w:val="24"/>
          <w:lang w:val="ro-RO"/>
        </w:rPr>
      </w:pPr>
    </w:p>
    <w:p w:rsidR="00F55856" w:rsidRPr="004C021F" w:rsidRDefault="006F1E30" w:rsidP="00F55856">
      <w:pPr>
        <w:pStyle w:val="Titlu1"/>
        <w:rPr>
          <w:sz w:val="24"/>
          <w:szCs w:val="24"/>
        </w:rPr>
      </w:pPr>
      <w:r>
        <w:rPr>
          <w:sz w:val="24"/>
          <w:szCs w:val="24"/>
        </w:rPr>
        <w:t>C</w:t>
      </w:r>
      <w:r w:rsidR="00F55856" w:rsidRPr="004C021F">
        <w:rPr>
          <w:sz w:val="24"/>
          <w:szCs w:val="24"/>
        </w:rPr>
        <w:t>ui se adresează</w:t>
      </w:r>
    </w:p>
    <w:p w:rsidR="00F55856" w:rsidRPr="004C021F" w:rsidRDefault="00366E08" w:rsidP="00F55856">
      <w:pPr>
        <w:pStyle w:val="Titlu1"/>
        <w:pBdr>
          <w:bottom w:val="single" w:sz="4" w:space="0" w:color="AAAAAA"/>
        </w:pBdr>
        <w:spacing w:after="60"/>
        <w:rPr>
          <w:b w:val="0"/>
          <w:bCs w:val="0"/>
          <w:caps w:val="0"/>
          <w:sz w:val="24"/>
          <w:szCs w:val="24"/>
          <w:u w:val="none"/>
        </w:rPr>
      </w:pPr>
      <w:r>
        <w:rPr>
          <w:b w:val="0"/>
          <w:bCs w:val="0"/>
          <w:caps w:val="0"/>
          <w:sz w:val="24"/>
          <w:szCs w:val="24"/>
          <w:u w:val="none"/>
        </w:rPr>
        <w:t xml:space="preserve">Judecătorilor </w:t>
      </w:r>
      <w:r w:rsidR="008F1DE7">
        <w:rPr>
          <w:b w:val="0"/>
          <w:bCs w:val="0"/>
          <w:caps w:val="0"/>
          <w:sz w:val="24"/>
          <w:szCs w:val="24"/>
          <w:u w:val="none"/>
        </w:rPr>
        <w:t>specializați în</w:t>
      </w:r>
      <w:r w:rsidR="008F1DE7" w:rsidRPr="008F1DE7">
        <w:rPr>
          <w:b w:val="0"/>
          <w:bCs w:val="0"/>
          <w:caps w:val="0"/>
          <w:sz w:val="24"/>
          <w:szCs w:val="24"/>
          <w:u w:val="none"/>
        </w:rPr>
        <w:t xml:space="preserve"> soluționarea cauzelor de drept penal</w:t>
      </w:r>
      <w:r w:rsidR="008F1DE7">
        <w:rPr>
          <w:b w:val="0"/>
          <w:bCs w:val="0"/>
          <w:caps w:val="0"/>
          <w:sz w:val="24"/>
          <w:szCs w:val="24"/>
          <w:u w:val="none"/>
        </w:rPr>
        <w:t xml:space="preserve"> </w:t>
      </w:r>
      <w:r w:rsidR="00F55856" w:rsidRPr="004C021F">
        <w:rPr>
          <w:b w:val="0"/>
          <w:bCs w:val="0"/>
          <w:caps w:val="0"/>
          <w:sz w:val="24"/>
          <w:szCs w:val="24"/>
          <w:u w:val="none"/>
        </w:rPr>
        <w:t xml:space="preserve"> </w:t>
      </w:r>
    </w:p>
    <w:p w:rsidR="00F55856" w:rsidRPr="004C021F" w:rsidRDefault="00F55856" w:rsidP="00F55856">
      <w:pPr>
        <w:rPr>
          <w:sz w:val="24"/>
          <w:szCs w:val="24"/>
          <w:lang w:val="ro-RO"/>
        </w:rPr>
      </w:pPr>
    </w:p>
    <w:p w:rsidR="00F55856" w:rsidRPr="004C021F" w:rsidRDefault="00F55856" w:rsidP="00F55856">
      <w:pPr>
        <w:jc w:val="left"/>
        <w:rPr>
          <w:b/>
          <w:bCs/>
          <w:sz w:val="24"/>
          <w:szCs w:val="24"/>
          <w:u w:val="single"/>
          <w:lang w:val="ro-RO"/>
        </w:rPr>
      </w:pPr>
      <w:r w:rsidRPr="004C021F">
        <w:rPr>
          <w:b/>
          <w:bCs/>
          <w:sz w:val="24"/>
          <w:szCs w:val="24"/>
          <w:u w:val="single"/>
          <w:lang w:val="ro-RO"/>
        </w:rPr>
        <w:t>NUMĂR DE LOCURI</w:t>
      </w:r>
    </w:p>
    <w:p w:rsidR="00F55856" w:rsidRPr="004C021F" w:rsidRDefault="00F55856" w:rsidP="00F55856">
      <w:pPr>
        <w:jc w:val="left"/>
        <w:rPr>
          <w:b/>
          <w:bCs/>
          <w:sz w:val="24"/>
          <w:szCs w:val="24"/>
          <w:u w:val="single"/>
          <w:lang w:val="ro-RO"/>
        </w:rPr>
      </w:pPr>
    </w:p>
    <w:p w:rsidR="00F55856" w:rsidRPr="004C021F" w:rsidRDefault="00516CC1" w:rsidP="00F55856">
      <w:pPr>
        <w:pStyle w:val="Titlu1"/>
        <w:spacing w:before="0" w:after="0"/>
        <w:rPr>
          <w:b w:val="0"/>
          <w:bCs w:val="0"/>
          <w:caps w:val="0"/>
          <w:sz w:val="24"/>
          <w:szCs w:val="24"/>
          <w:u w:val="none"/>
        </w:rPr>
      </w:pPr>
      <w:r>
        <w:rPr>
          <w:b w:val="0"/>
          <w:bCs w:val="0"/>
          <w:caps w:val="0"/>
          <w:sz w:val="24"/>
          <w:szCs w:val="24"/>
          <w:u w:val="none"/>
        </w:rPr>
        <w:t>1-2 locuri</w:t>
      </w:r>
    </w:p>
    <w:p w:rsidR="00F55856" w:rsidRPr="004C021F" w:rsidRDefault="00F55856" w:rsidP="00F55856">
      <w:pPr>
        <w:pStyle w:val="Titlu1"/>
        <w:spacing w:before="0" w:after="0"/>
        <w:rPr>
          <w:sz w:val="24"/>
          <w:szCs w:val="24"/>
        </w:rPr>
      </w:pPr>
      <w:r w:rsidRPr="004C021F">
        <w:rPr>
          <w:b w:val="0"/>
          <w:bCs w:val="0"/>
          <w:caps w:val="0"/>
          <w:sz w:val="24"/>
          <w:szCs w:val="24"/>
          <w:u w:val="none"/>
        </w:rPr>
        <w:t>INM va alcătu</w:t>
      </w:r>
      <w:r w:rsidR="00516CC1">
        <w:rPr>
          <w:b w:val="0"/>
          <w:bCs w:val="0"/>
          <w:caps w:val="0"/>
          <w:sz w:val="24"/>
          <w:szCs w:val="24"/>
          <w:u w:val="none"/>
        </w:rPr>
        <w:t>i și o listă de rezervă (maximum 4</w:t>
      </w:r>
      <w:r w:rsidRPr="004C021F">
        <w:rPr>
          <w:b w:val="0"/>
          <w:bCs w:val="0"/>
          <w:caps w:val="0"/>
          <w:sz w:val="24"/>
          <w:szCs w:val="24"/>
          <w:u w:val="none"/>
        </w:rPr>
        <w:t xml:space="preserve"> persoane), la care se va apela în situația renunțării unuia/unora dintre magistrații selectați, precum și în situația în care România va primi mai multe locuri.</w:t>
      </w:r>
    </w:p>
    <w:p w:rsidR="00F55856" w:rsidRPr="004C021F" w:rsidRDefault="00F55856" w:rsidP="00F55856">
      <w:pPr>
        <w:pStyle w:val="Titlu1"/>
        <w:rPr>
          <w:sz w:val="24"/>
          <w:szCs w:val="24"/>
        </w:rPr>
      </w:pPr>
      <w:r w:rsidRPr="004C021F">
        <w:rPr>
          <w:sz w:val="24"/>
          <w:szCs w:val="24"/>
        </w:rPr>
        <w:t>DOCUMENTE NECESARE PENTRU ÎNSCRIERE</w:t>
      </w:r>
    </w:p>
    <w:p w:rsidR="00F55856" w:rsidRPr="004C021F" w:rsidRDefault="00F55856" w:rsidP="00F55856">
      <w:pPr>
        <w:pStyle w:val="Stil1"/>
        <w:tabs>
          <w:tab w:val="clear" w:pos="960"/>
          <w:tab w:val="num" w:pos="400"/>
        </w:tabs>
        <w:ind w:left="400" w:hanging="400"/>
        <w:rPr>
          <w:sz w:val="24"/>
          <w:szCs w:val="24"/>
          <w:lang w:val="ro-RO"/>
        </w:rPr>
      </w:pPr>
      <w:r w:rsidRPr="004C021F">
        <w:rPr>
          <w:sz w:val="24"/>
          <w:szCs w:val="24"/>
          <w:lang w:val="ro-RO"/>
        </w:rPr>
        <w:t>CV actualizat-cuprinzând date de contact (telefon, fax, e-mail) – limba română;</w:t>
      </w:r>
    </w:p>
    <w:p w:rsidR="00F55856" w:rsidRPr="004C021F" w:rsidRDefault="00F55856" w:rsidP="00F55856">
      <w:pPr>
        <w:pStyle w:val="Stil1"/>
        <w:tabs>
          <w:tab w:val="clear" w:pos="960"/>
          <w:tab w:val="num" w:pos="400"/>
        </w:tabs>
        <w:ind w:left="400" w:hanging="400"/>
        <w:rPr>
          <w:sz w:val="24"/>
          <w:szCs w:val="24"/>
          <w:lang w:val="ro-RO"/>
        </w:rPr>
      </w:pPr>
      <w:r w:rsidRPr="004C021F">
        <w:rPr>
          <w:sz w:val="24"/>
          <w:szCs w:val="24"/>
          <w:lang w:val="ro-RO"/>
        </w:rPr>
        <w:t>certificat de competență</w:t>
      </w:r>
      <w:r>
        <w:rPr>
          <w:sz w:val="24"/>
          <w:szCs w:val="24"/>
          <w:lang w:val="ro-RO"/>
        </w:rPr>
        <w:t xml:space="preserve"> lingvistică </w:t>
      </w:r>
      <w:r w:rsidRPr="004C021F">
        <w:rPr>
          <w:sz w:val="24"/>
          <w:szCs w:val="24"/>
          <w:lang w:val="ro-RO"/>
        </w:rPr>
        <w:t>(în măsura în care candidatul posedă un astfel de certificat);</w:t>
      </w:r>
    </w:p>
    <w:p w:rsidR="00F55856" w:rsidRPr="004C021F" w:rsidRDefault="00F55856" w:rsidP="00F55856">
      <w:pPr>
        <w:pStyle w:val="Stil1"/>
        <w:tabs>
          <w:tab w:val="clear" w:pos="960"/>
          <w:tab w:val="num" w:pos="400"/>
        </w:tabs>
        <w:ind w:left="400" w:hanging="400"/>
        <w:rPr>
          <w:sz w:val="24"/>
          <w:szCs w:val="24"/>
          <w:lang w:val="ro-RO"/>
        </w:rPr>
      </w:pPr>
      <w:r w:rsidRPr="004C021F">
        <w:rPr>
          <w:b/>
          <w:bCs/>
          <w:sz w:val="24"/>
          <w:szCs w:val="24"/>
          <w:lang w:val="ro-RO" w:eastAsia="ro-RO"/>
        </w:rPr>
        <w:t>avizul</w:t>
      </w:r>
      <w:r w:rsidRPr="004C021F">
        <w:rPr>
          <w:sz w:val="24"/>
          <w:szCs w:val="24"/>
          <w:lang w:val="ro-RO" w:eastAsia="ro-RO"/>
        </w:rPr>
        <w:t xml:space="preserve"> colegiului de conducere al </w:t>
      </w:r>
      <w:proofErr w:type="spellStart"/>
      <w:r w:rsidRPr="004C021F">
        <w:rPr>
          <w:sz w:val="24"/>
          <w:szCs w:val="24"/>
          <w:lang w:val="ro-RO" w:eastAsia="ro-RO"/>
        </w:rPr>
        <w:t>instanţei</w:t>
      </w:r>
      <w:proofErr w:type="spellEnd"/>
      <w:r w:rsidRPr="004C021F">
        <w:rPr>
          <w:sz w:val="24"/>
          <w:szCs w:val="24"/>
          <w:lang w:val="ro-RO" w:eastAsia="ro-RO"/>
        </w:rPr>
        <w:t xml:space="preserve"> la care </w:t>
      </w:r>
      <w:r w:rsidR="00516CC1">
        <w:rPr>
          <w:sz w:val="24"/>
          <w:szCs w:val="24"/>
          <w:lang w:val="ro-RO" w:eastAsia="ro-RO"/>
        </w:rPr>
        <w:t>judecătorul</w:t>
      </w:r>
      <w:r w:rsidRPr="004C021F">
        <w:rPr>
          <w:sz w:val="24"/>
          <w:szCs w:val="24"/>
          <w:lang w:val="ro-RO" w:eastAsia="ro-RO"/>
        </w:rPr>
        <w:t xml:space="preserve"> </w:t>
      </w:r>
      <w:proofErr w:type="spellStart"/>
      <w:r w:rsidRPr="004C021F">
        <w:rPr>
          <w:sz w:val="24"/>
          <w:szCs w:val="24"/>
          <w:lang w:val="ro-RO" w:eastAsia="ro-RO"/>
        </w:rPr>
        <w:t>îşi</w:t>
      </w:r>
      <w:proofErr w:type="spellEnd"/>
      <w:r w:rsidRPr="004C021F">
        <w:rPr>
          <w:sz w:val="24"/>
          <w:szCs w:val="24"/>
          <w:lang w:val="ro-RO" w:eastAsia="ro-RO"/>
        </w:rPr>
        <w:t xml:space="preserve"> </w:t>
      </w:r>
      <w:proofErr w:type="spellStart"/>
      <w:r w:rsidRPr="004C021F">
        <w:rPr>
          <w:sz w:val="24"/>
          <w:szCs w:val="24"/>
          <w:lang w:val="ro-RO" w:eastAsia="ro-RO"/>
        </w:rPr>
        <w:t>desfăşoară</w:t>
      </w:r>
      <w:proofErr w:type="spellEnd"/>
      <w:r w:rsidRPr="004C021F">
        <w:rPr>
          <w:sz w:val="24"/>
          <w:szCs w:val="24"/>
          <w:lang w:val="ro-RO" w:eastAsia="ro-RO"/>
        </w:rPr>
        <w:t xml:space="preserve"> activitatea, iar în caz de </w:t>
      </w:r>
      <w:proofErr w:type="spellStart"/>
      <w:r w:rsidRPr="004C021F">
        <w:rPr>
          <w:sz w:val="24"/>
          <w:szCs w:val="24"/>
          <w:lang w:val="ro-RO" w:eastAsia="ro-RO"/>
        </w:rPr>
        <w:t>urgenţă</w:t>
      </w:r>
      <w:proofErr w:type="spellEnd"/>
      <w:r w:rsidRPr="004C021F">
        <w:rPr>
          <w:sz w:val="24"/>
          <w:szCs w:val="24"/>
          <w:lang w:val="ro-RO" w:eastAsia="ro-RO"/>
        </w:rPr>
        <w:t xml:space="preserve">, </w:t>
      </w:r>
      <w:r w:rsidRPr="004C021F">
        <w:rPr>
          <w:b/>
          <w:bCs/>
          <w:sz w:val="24"/>
          <w:szCs w:val="24"/>
          <w:lang w:val="ro-RO" w:eastAsia="ro-RO"/>
        </w:rPr>
        <w:t>avizul</w:t>
      </w:r>
      <w:r w:rsidRPr="004C021F">
        <w:rPr>
          <w:sz w:val="24"/>
          <w:szCs w:val="24"/>
          <w:lang w:val="ro-RO" w:eastAsia="ro-RO"/>
        </w:rPr>
        <w:t xml:space="preserve"> </w:t>
      </w:r>
      <w:proofErr w:type="spellStart"/>
      <w:r w:rsidRPr="004C021F">
        <w:rPr>
          <w:sz w:val="24"/>
          <w:szCs w:val="24"/>
          <w:lang w:val="ro-RO" w:eastAsia="ro-RO"/>
        </w:rPr>
        <w:t>preşedintelui</w:t>
      </w:r>
      <w:proofErr w:type="spellEnd"/>
      <w:r w:rsidRPr="004C021F">
        <w:rPr>
          <w:sz w:val="24"/>
          <w:szCs w:val="24"/>
          <w:lang w:val="ro-RO" w:eastAsia="ro-RO"/>
        </w:rPr>
        <w:t xml:space="preserve"> </w:t>
      </w:r>
      <w:proofErr w:type="spellStart"/>
      <w:r w:rsidRPr="004C021F">
        <w:rPr>
          <w:sz w:val="24"/>
          <w:szCs w:val="24"/>
          <w:lang w:val="ro-RO" w:eastAsia="ro-RO"/>
        </w:rPr>
        <w:t>secţiei</w:t>
      </w:r>
      <w:proofErr w:type="spellEnd"/>
      <w:r w:rsidRPr="004C021F">
        <w:rPr>
          <w:sz w:val="24"/>
          <w:szCs w:val="24"/>
          <w:lang w:val="ro-RO" w:eastAsia="ro-RO"/>
        </w:rPr>
        <w:t xml:space="preserve"> în care judecătorul </w:t>
      </w:r>
      <w:proofErr w:type="spellStart"/>
      <w:r w:rsidRPr="004C021F">
        <w:rPr>
          <w:sz w:val="24"/>
          <w:szCs w:val="24"/>
          <w:lang w:val="ro-RO" w:eastAsia="ro-RO"/>
        </w:rPr>
        <w:t>îşi</w:t>
      </w:r>
      <w:proofErr w:type="spellEnd"/>
      <w:r w:rsidRPr="004C021F">
        <w:rPr>
          <w:sz w:val="24"/>
          <w:szCs w:val="24"/>
          <w:lang w:val="ro-RO" w:eastAsia="ro-RO"/>
        </w:rPr>
        <w:t xml:space="preserve"> </w:t>
      </w:r>
      <w:proofErr w:type="spellStart"/>
      <w:r w:rsidRPr="004C021F">
        <w:rPr>
          <w:sz w:val="24"/>
          <w:szCs w:val="24"/>
          <w:lang w:val="ro-RO" w:eastAsia="ro-RO"/>
        </w:rPr>
        <w:t>desfăşoară</w:t>
      </w:r>
      <w:proofErr w:type="spellEnd"/>
      <w:r w:rsidRPr="004C021F">
        <w:rPr>
          <w:sz w:val="24"/>
          <w:szCs w:val="24"/>
          <w:lang w:val="ro-RO" w:eastAsia="ro-RO"/>
        </w:rPr>
        <w:t xml:space="preserve"> activitatea sau, dacă nu există </w:t>
      </w:r>
      <w:proofErr w:type="spellStart"/>
      <w:r w:rsidRPr="004C021F">
        <w:rPr>
          <w:sz w:val="24"/>
          <w:szCs w:val="24"/>
          <w:lang w:val="ro-RO" w:eastAsia="ro-RO"/>
        </w:rPr>
        <w:t>secţii</w:t>
      </w:r>
      <w:proofErr w:type="spellEnd"/>
      <w:r w:rsidRPr="004C021F">
        <w:rPr>
          <w:sz w:val="24"/>
          <w:szCs w:val="24"/>
          <w:lang w:val="ro-RO" w:eastAsia="ro-RO"/>
        </w:rPr>
        <w:t xml:space="preserve">, </w:t>
      </w:r>
      <w:r w:rsidRPr="004C021F">
        <w:rPr>
          <w:b/>
          <w:bCs/>
          <w:sz w:val="24"/>
          <w:szCs w:val="24"/>
          <w:lang w:val="ro-RO" w:eastAsia="ro-RO"/>
        </w:rPr>
        <w:t>avizul</w:t>
      </w:r>
      <w:r w:rsidRPr="004C021F">
        <w:rPr>
          <w:sz w:val="24"/>
          <w:szCs w:val="24"/>
          <w:lang w:val="ro-RO" w:eastAsia="ro-RO"/>
        </w:rPr>
        <w:t xml:space="preserve"> conducătorului </w:t>
      </w:r>
      <w:proofErr w:type="spellStart"/>
      <w:r w:rsidRPr="004C021F">
        <w:rPr>
          <w:sz w:val="24"/>
          <w:szCs w:val="24"/>
          <w:lang w:val="ro-RO" w:eastAsia="ro-RO"/>
        </w:rPr>
        <w:t>instanţei</w:t>
      </w:r>
      <w:proofErr w:type="spellEnd"/>
      <w:r w:rsidRPr="004C021F">
        <w:rPr>
          <w:sz w:val="24"/>
          <w:szCs w:val="24"/>
          <w:lang w:val="ro-RO" w:eastAsia="ro-RO"/>
        </w:rPr>
        <w:t xml:space="preserve"> (potrivit art. 6 din Regulamentul privind drepturile </w:t>
      </w:r>
      <w:proofErr w:type="spellStart"/>
      <w:r w:rsidRPr="004C021F">
        <w:rPr>
          <w:sz w:val="24"/>
          <w:szCs w:val="24"/>
          <w:lang w:val="ro-RO" w:eastAsia="ro-RO"/>
        </w:rPr>
        <w:t>şi</w:t>
      </w:r>
      <w:proofErr w:type="spellEnd"/>
      <w:r w:rsidRPr="004C021F">
        <w:rPr>
          <w:sz w:val="24"/>
          <w:szCs w:val="24"/>
          <w:lang w:val="ro-RO" w:eastAsia="ro-RO"/>
        </w:rPr>
        <w:t xml:space="preserve"> </w:t>
      </w:r>
      <w:proofErr w:type="spellStart"/>
      <w:r w:rsidRPr="004C021F">
        <w:rPr>
          <w:sz w:val="24"/>
          <w:szCs w:val="24"/>
          <w:lang w:val="ro-RO" w:eastAsia="ro-RO"/>
        </w:rPr>
        <w:t>obligaţiile</w:t>
      </w:r>
      <w:proofErr w:type="spellEnd"/>
      <w:r w:rsidRPr="004C021F">
        <w:rPr>
          <w:sz w:val="24"/>
          <w:szCs w:val="24"/>
          <w:lang w:val="ro-RO" w:eastAsia="ro-RO"/>
        </w:rPr>
        <w:t xml:space="preserve"> persoanelor trimise în misiune temporară în străinătate de către Consiliului Superior al Magistraturii, </w:t>
      </w:r>
      <w:proofErr w:type="spellStart"/>
      <w:r w:rsidRPr="004C021F">
        <w:rPr>
          <w:sz w:val="24"/>
          <w:szCs w:val="24"/>
          <w:lang w:val="ro-RO" w:eastAsia="ro-RO"/>
        </w:rPr>
        <w:t>Inspecţia</w:t>
      </w:r>
      <w:proofErr w:type="spellEnd"/>
      <w:r w:rsidRPr="004C021F">
        <w:rPr>
          <w:sz w:val="24"/>
          <w:szCs w:val="24"/>
          <w:lang w:val="ro-RO" w:eastAsia="ro-RO"/>
        </w:rPr>
        <w:t xml:space="preserve"> Judiciară, Institutul </w:t>
      </w:r>
      <w:proofErr w:type="spellStart"/>
      <w:r w:rsidRPr="004C021F">
        <w:rPr>
          <w:sz w:val="24"/>
          <w:szCs w:val="24"/>
          <w:lang w:val="ro-RO" w:eastAsia="ro-RO"/>
        </w:rPr>
        <w:t>Naţional</w:t>
      </w:r>
      <w:proofErr w:type="spellEnd"/>
      <w:r w:rsidRPr="004C021F">
        <w:rPr>
          <w:sz w:val="24"/>
          <w:szCs w:val="24"/>
          <w:lang w:val="ro-RO" w:eastAsia="ro-RO"/>
        </w:rPr>
        <w:t xml:space="preserve"> al Magistraturii </w:t>
      </w:r>
      <w:proofErr w:type="spellStart"/>
      <w:r w:rsidRPr="004C021F">
        <w:rPr>
          <w:sz w:val="24"/>
          <w:szCs w:val="24"/>
          <w:lang w:val="ro-RO" w:eastAsia="ro-RO"/>
        </w:rPr>
        <w:t>şi</w:t>
      </w:r>
      <w:proofErr w:type="spellEnd"/>
      <w:r w:rsidRPr="004C021F">
        <w:rPr>
          <w:sz w:val="24"/>
          <w:szCs w:val="24"/>
          <w:lang w:val="ro-RO" w:eastAsia="ro-RO"/>
        </w:rPr>
        <w:t xml:space="preserve"> </w:t>
      </w:r>
      <w:proofErr w:type="spellStart"/>
      <w:r w:rsidRPr="004C021F">
        <w:rPr>
          <w:sz w:val="24"/>
          <w:szCs w:val="24"/>
          <w:lang w:val="ro-RO" w:eastAsia="ro-RO"/>
        </w:rPr>
        <w:t>Şcoala</w:t>
      </w:r>
      <w:proofErr w:type="spellEnd"/>
      <w:r w:rsidRPr="004C021F">
        <w:rPr>
          <w:sz w:val="24"/>
          <w:szCs w:val="24"/>
          <w:lang w:val="ro-RO" w:eastAsia="ro-RO"/>
        </w:rPr>
        <w:t xml:space="preserve"> </w:t>
      </w:r>
      <w:proofErr w:type="spellStart"/>
      <w:r w:rsidRPr="004C021F">
        <w:rPr>
          <w:sz w:val="24"/>
          <w:szCs w:val="24"/>
          <w:lang w:val="ro-RO" w:eastAsia="ro-RO"/>
        </w:rPr>
        <w:t>Naţională</w:t>
      </w:r>
      <w:proofErr w:type="spellEnd"/>
      <w:r w:rsidRPr="004C021F">
        <w:rPr>
          <w:sz w:val="24"/>
          <w:szCs w:val="24"/>
          <w:lang w:val="ro-RO" w:eastAsia="ro-RO"/>
        </w:rPr>
        <w:t xml:space="preserve"> de Grefieri, precum </w:t>
      </w:r>
      <w:proofErr w:type="spellStart"/>
      <w:r w:rsidRPr="004C021F">
        <w:rPr>
          <w:sz w:val="24"/>
          <w:szCs w:val="24"/>
          <w:lang w:val="ro-RO" w:eastAsia="ro-RO"/>
        </w:rPr>
        <w:t>şi</w:t>
      </w:r>
      <w:proofErr w:type="spellEnd"/>
      <w:r w:rsidRPr="004C021F">
        <w:rPr>
          <w:sz w:val="24"/>
          <w:szCs w:val="24"/>
          <w:lang w:val="ro-RO" w:eastAsia="ro-RO"/>
        </w:rPr>
        <w:t xml:space="preserve"> pentru stabilirea procedurii de aprobare a acestor misiuni, aprobat prin hotărârea Plenului CSM nr. 335/13.03.2014).</w:t>
      </w:r>
    </w:p>
    <w:p w:rsidR="00F55856" w:rsidRPr="004C021F" w:rsidRDefault="00F55856" w:rsidP="00F55856">
      <w:pPr>
        <w:pStyle w:val="Stil1"/>
        <w:numPr>
          <w:ilvl w:val="0"/>
          <w:numId w:val="0"/>
        </w:numPr>
        <w:rPr>
          <w:sz w:val="24"/>
          <w:szCs w:val="24"/>
          <w:lang w:val="ro-RO"/>
        </w:rPr>
      </w:pPr>
    </w:p>
    <w:p w:rsidR="00F55856" w:rsidRPr="004C021F" w:rsidRDefault="00F55856" w:rsidP="00F55856">
      <w:pPr>
        <w:rPr>
          <w:b/>
          <w:bCs/>
          <w:sz w:val="24"/>
          <w:szCs w:val="24"/>
          <w:lang w:val="ro-RO"/>
        </w:rPr>
      </w:pPr>
      <w:r w:rsidRPr="004C021F">
        <w:rPr>
          <w:b/>
          <w:bCs/>
          <w:sz w:val="24"/>
          <w:szCs w:val="24"/>
          <w:lang w:val="it-IT"/>
        </w:rPr>
        <w:t xml:space="preserve">Documentele solicitate vor fi transmise </w:t>
      </w:r>
      <w:r w:rsidRPr="004C021F">
        <w:rPr>
          <w:b/>
          <w:bCs/>
          <w:sz w:val="24"/>
          <w:szCs w:val="24"/>
          <w:u w:val="single"/>
          <w:lang w:val="it-IT"/>
        </w:rPr>
        <w:t>exclusiv în format electronic</w:t>
      </w:r>
      <w:r w:rsidRPr="004C021F">
        <w:rPr>
          <w:b/>
          <w:bCs/>
          <w:sz w:val="24"/>
          <w:szCs w:val="24"/>
          <w:lang w:val="it-IT"/>
        </w:rPr>
        <w:t xml:space="preserve"> la adresa de e-mail </w:t>
      </w:r>
      <w:r w:rsidR="006F1E30">
        <w:rPr>
          <w:b/>
          <w:bCs/>
          <w:sz w:val="24"/>
          <w:szCs w:val="24"/>
          <w:lang w:val="ro-RO"/>
        </w:rPr>
        <w:t>florentina.deaconu</w:t>
      </w:r>
      <w:r w:rsidRPr="004C021F">
        <w:rPr>
          <w:b/>
          <w:bCs/>
          <w:sz w:val="24"/>
          <w:szCs w:val="24"/>
          <w:lang w:val="ro-RO"/>
        </w:rPr>
        <w:t>@inm-lex.ro,</w:t>
      </w:r>
      <w:r w:rsidRPr="004C021F">
        <w:rPr>
          <w:sz w:val="24"/>
          <w:szCs w:val="24"/>
          <w:lang w:val="ro-RO"/>
        </w:rPr>
        <w:t xml:space="preserve"> </w:t>
      </w:r>
      <w:r w:rsidRPr="004C021F">
        <w:rPr>
          <w:b/>
          <w:bCs/>
          <w:sz w:val="24"/>
          <w:szCs w:val="24"/>
          <w:lang w:val="ro-RO"/>
        </w:rPr>
        <w:t xml:space="preserve">în atenția d-nei </w:t>
      </w:r>
      <w:r w:rsidR="006F1E30">
        <w:rPr>
          <w:b/>
          <w:bCs/>
          <w:sz w:val="24"/>
          <w:szCs w:val="24"/>
          <w:lang w:val="ro-RO"/>
        </w:rPr>
        <w:t>Florentina Deaconu</w:t>
      </w:r>
      <w:r w:rsidRPr="004C021F">
        <w:rPr>
          <w:b/>
          <w:bCs/>
          <w:sz w:val="24"/>
          <w:szCs w:val="24"/>
          <w:lang w:val="ro-RO"/>
        </w:rPr>
        <w:t>.</w:t>
      </w:r>
    </w:p>
    <w:p w:rsidR="00F55856" w:rsidRPr="004C021F" w:rsidRDefault="00F55856" w:rsidP="00F55856">
      <w:pPr>
        <w:pStyle w:val="Titlu1"/>
        <w:rPr>
          <w:sz w:val="24"/>
          <w:szCs w:val="24"/>
        </w:rPr>
      </w:pPr>
      <w:r w:rsidRPr="004C021F">
        <w:rPr>
          <w:sz w:val="24"/>
          <w:szCs w:val="24"/>
        </w:rPr>
        <w:t>Termen înscriere</w:t>
      </w:r>
    </w:p>
    <w:p w:rsidR="00F55856" w:rsidRPr="004C021F" w:rsidRDefault="00B57523" w:rsidP="00F55856">
      <w:pPr>
        <w:rPr>
          <w:b/>
          <w:bCs/>
          <w:sz w:val="24"/>
          <w:szCs w:val="24"/>
          <w:u w:val="single"/>
          <w:lang w:val="ro-RO"/>
        </w:rPr>
      </w:pPr>
      <w:r>
        <w:rPr>
          <w:b/>
          <w:bCs/>
          <w:sz w:val="24"/>
          <w:szCs w:val="24"/>
          <w:u w:val="single"/>
          <w:lang w:val="ro-RO"/>
        </w:rPr>
        <w:t>21</w:t>
      </w:r>
      <w:bookmarkStart w:id="0" w:name="_GoBack"/>
      <w:bookmarkEnd w:id="0"/>
      <w:r w:rsidR="00516CC1">
        <w:rPr>
          <w:b/>
          <w:bCs/>
          <w:sz w:val="24"/>
          <w:szCs w:val="24"/>
          <w:u w:val="single"/>
          <w:lang w:val="ro-RO"/>
        </w:rPr>
        <w:t xml:space="preserve"> februarie 2018</w:t>
      </w:r>
    </w:p>
    <w:p w:rsidR="00F55856" w:rsidRPr="004C021F" w:rsidRDefault="00F55856" w:rsidP="00F55856">
      <w:pPr>
        <w:pStyle w:val="Titlu1"/>
        <w:rPr>
          <w:sz w:val="24"/>
          <w:szCs w:val="24"/>
        </w:rPr>
      </w:pPr>
      <w:r w:rsidRPr="004C021F">
        <w:rPr>
          <w:sz w:val="24"/>
          <w:szCs w:val="24"/>
        </w:rPr>
        <w:t>Criterii de selecţie</w:t>
      </w:r>
    </w:p>
    <w:p w:rsidR="00F55856" w:rsidRPr="004C021F" w:rsidRDefault="00F55856" w:rsidP="00F55856">
      <w:pPr>
        <w:rPr>
          <w:sz w:val="24"/>
          <w:szCs w:val="24"/>
          <w:lang w:val="ro-RO"/>
        </w:rPr>
      </w:pPr>
      <w:r w:rsidRPr="004C021F">
        <w:rPr>
          <w:sz w:val="24"/>
          <w:szCs w:val="24"/>
          <w:lang w:val="ro-RO"/>
        </w:rPr>
        <w:t xml:space="preserve">INM va efectua </w:t>
      </w:r>
      <w:proofErr w:type="spellStart"/>
      <w:r w:rsidRPr="004C021F">
        <w:rPr>
          <w:sz w:val="24"/>
          <w:szCs w:val="24"/>
          <w:lang w:val="ro-RO"/>
        </w:rPr>
        <w:t>selecţia</w:t>
      </w:r>
      <w:proofErr w:type="spellEnd"/>
      <w:r w:rsidRPr="004C021F">
        <w:rPr>
          <w:sz w:val="24"/>
          <w:szCs w:val="24"/>
          <w:lang w:val="ro-RO"/>
        </w:rPr>
        <w:t xml:space="preserve"> participanților în </w:t>
      </w:r>
      <w:proofErr w:type="spellStart"/>
      <w:r w:rsidRPr="004C021F">
        <w:rPr>
          <w:sz w:val="24"/>
          <w:szCs w:val="24"/>
          <w:lang w:val="ro-RO"/>
        </w:rPr>
        <w:t>funcţie</w:t>
      </w:r>
      <w:proofErr w:type="spellEnd"/>
      <w:r w:rsidRPr="004C021F">
        <w:rPr>
          <w:sz w:val="24"/>
          <w:szCs w:val="24"/>
          <w:lang w:val="ro-RO"/>
        </w:rPr>
        <w:t xml:space="preserve"> de următoarele criterii:</w:t>
      </w:r>
    </w:p>
    <w:p w:rsidR="00F55856" w:rsidRPr="004C021F" w:rsidRDefault="00F55856" w:rsidP="00F55856">
      <w:pPr>
        <w:rPr>
          <w:sz w:val="24"/>
          <w:szCs w:val="24"/>
          <w:lang w:val="ro-RO"/>
        </w:rPr>
      </w:pPr>
    </w:p>
    <w:p w:rsidR="00F55856" w:rsidRPr="004C021F" w:rsidRDefault="00F55856" w:rsidP="00F55856">
      <w:pPr>
        <w:pStyle w:val="Stil1"/>
        <w:rPr>
          <w:sz w:val="24"/>
          <w:szCs w:val="24"/>
          <w:lang w:val="ro-RO"/>
        </w:rPr>
      </w:pPr>
      <w:proofErr w:type="spellStart"/>
      <w:r w:rsidRPr="004C021F">
        <w:rPr>
          <w:sz w:val="24"/>
          <w:szCs w:val="24"/>
          <w:lang w:val="ro-RO"/>
        </w:rPr>
        <w:t>relevanţa</w:t>
      </w:r>
      <w:proofErr w:type="spellEnd"/>
      <w:r w:rsidRPr="004C021F">
        <w:rPr>
          <w:sz w:val="24"/>
          <w:szCs w:val="24"/>
          <w:lang w:val="ro-RO"/>
        </w:rPr>
        <w:t xml:space="preserve"> programului pentru activitatea profesională a magistratului candidat/specializarea cerută pentru curs;</w:t>
      </w:r>
    </w:p>
    <w:p w:rsidR="00F55856" w:rsidRPr="004C021F" w:rsidRDefault="00F55856" w:rsidP="00F55856">
      <w:pPr>
        <w:pStyle w:val="Stil1"/>
        <w:rPr>
          <w:sz w:val="24"/>
          <w:szCs w:val="24"/>
          <w:lang w:val="ro-RO"/>
        </w:rPr>
      </w:pPr>
      <w:r w:rsidRPr="004C021F">
        <w:rPr>
          <w:sz w:val="24"/>
          <w:szCs w:val="24"/>
          <w:lang w:val="ro-RO"/>
        </w:rPr>
        <w:t xml:space="preserve">neparticiparea recentă la </w:t>
      </w:r>
      <w:r w:rsidR="00516CC1">
        <w:rPr>
          <w:sz w:val="24"/>
          <w:szCs w:val="24"/>
          <w:lang w:val="ro-RO"/>
        </w:rPr>
        <w:t>alte f</w:t>
      </w:r>
      <w:r w:rsidRPr="004C021F">
        <w:rPr>
          <w:sz w:val="24"/>
          <w:szCs w:val="24"/>
          <w:lang w:val="ro-RO"/>
        </w:rPr>
        <w:t xml:space="preserve">orme de pregătire </w:t>
      </w:r>
      <w:proofErr w:type="spellStart"/>
      <w:r w:rsidRPr="004C021F">
        <w:rPr>
          <w:sz w:val="24"/>
          <w:szCs w:val="24"/>
          <w:lang w:val="ro-RO"/>
        </w:rPr>
        <w:t>internaţională</w:t>
      </w:r>
      <w:proofErr w:type="spellEnd"/>
      <w:r w:rsidRPr="004C021F">
        <w:rPr>
          <w:sz w:val="24"/>
          <w:szCs w:val="24"/>
          <w:lang w:val="ro-RO"/>
        </w:rPr>
        <w:t>;</w:t>
      </w:r>
    </w:p>
    <w:p w:rsidR="00F55856" w:rsidRPr="004C021F" w:rsidRDefault="00F55856" w:rsidP="00F55856">
      <w:pPr>
        <w:pStyle w:val="Stil1"/>
        <w:rPr>
          <w:sz w:val="24"/>
          <w:szCs w:val="24"/>
          <w:lang w:val="ro-RO"/>
        </w:rPr>
      </w:pPr>
      <w:r w:rsidRPr="004C021F">
        <w:rPr>
          <w:sz w:val="24"/>
          <w:szCs w:val="24"/>
          <w:lang w:val="ro-RO"/>
        </w:rPr>
        <w:lastRenderedPageBreak/>
        <w:t xml:space="preserve">posibilitatea </w:t>
      </w:r>
      <w:proofErr w:type="spellStart"/>
      <w:r w:rsidRPr="004C021F">
        <w:rPr>
          <w:sz w:val="24"/>
          <w:szCs w:val="24"/>
          <w:lang w:val="ro-RO"/>
        </w:rPr>
        <w:t>şi</w:t>
      </w:r>
      <w:proofErr w:type="spellEnd"/>
      <w:r w:rsidRPr="004C021F">
        <w:rPr>
          <w:sz w:val="24"/>
          <w:szCs w:val="24"/>
          <w:lang w:val="ro-RO"/>
        </w:rPr>
        <w:t xml:space="preserve"> disponibilitatea magistratului de a disemina </w:t>
      </w:r>
      <w:proofErr w:type="spellStart"/>
      <w:r w:rsidRPr="004C021F">
        <w:rPr>
          <w:sz w:val="24"/>
          <w:szCs w:val="24"/>
          <w:lang w:val="ro-RO"/>
        </w:rPr>
        <w:t>informaţiile</w:t>
      </w:r>
      <w:proofErr w:type="spellEnd"/>
      <w:r w:rsidRPr="004C021F">
        <w:rPr>
          <w:sz w:val="24"/>
          <w:szCs w:val="24"/>
          <w:lang w:val="ro-RO"/>
        </w:rPr>
        <w:t xml:space="preserve"> la care va avea acces prin participarea la programul de pregătire.</w:t>
      </w:r>
    </w:p>
    <w:p w:rsidR="00F55856" w:rsidRPr="004C021F" w:rsidRDefault="00F55856" w:rsidP="00F55856">
      <w:pPr>
        <w:pStyle w:val="Stil1"/>
        <w:numPr>
          <w:ilvl w:val="0"/>
          <w:numId w:val="0"/>
        </w:numPr>
        <w:ind w:firstLine="600"/>
        <w:rPr>
          <w:i/>
          <w:iCs/>
          <w:sz w:val="24"/>
          <w:szCs w:val="24"/>
          <w:lang w:val="ro-RO"/>
        </w:rPr>
      </w:pPr>
      <w:r w:rsidRPr="004C021F">
        <w:rPr>
          <w:i/>
          <w:iCs/>
          <w:sz w:val="24"/>
          <w:szCs w:val="24"/>
          <w:lang w:val="ro-RO"/>
        </w:rPr>
        <w:t xml:space="preserve">Fiecare criteriu de </w:t>
      </w:r>
      <w:proofErr w:type="spellStart"/>
      <w:r w:rsidRPr="004C021F">
        <w:rPr>
          <w:i/>
          <w:iCs/>
          <w:sz w:val="24"/>
          <w:szCs w:val="24"/>
          <w:lang w:val="ro-RO"/>
        </w:rPr>
        <w:t>selecţie</w:t>
      </w:r>
      <w:proofErr w:type="spellEnd"/>
      <w:r w:rsidRPr="004C021F">
        <w:rPr>
          <w:i/>
          <w:iCs/>
          <w:sz w:val="24"/>
          <w:szCs w:val="24"/>
          <w:lang w:val="ro-RO"/>
        </w:rPr>
        <w:t xml:space="preserve"> va fi analizat corelativ cu </w:t>
      </w:r>
      <w:proofErr w:type="spellStart"/>
      <w:r w:rsidRPr="004C021F">
        <w:rPr>
          <w:i/>
          <w:iCs/>
          <w:sz w:val="24"/>
          <w:szCs w:val="24"/>
          <w:lang w:val="ro-RO"/>
        </w:rPr>
        <w:t>condiţia</w:t>
      </w:r>
      <w:proofErr w:type="spellEnd"/>
      <w:r w:rsidRPr="004C021F">
        <w:rPr>
          <w:i/>
          <w:iCs/>
          <w:sz w:val="24"/>
          <w:szCs w:val="24"/>
          <w:lang w:val="ro-RO"/>
        </w:rPr>
        <w:t xml:space="preserve"> </w:t>
      </w:r>
      <w:proofErr w:type="spellStart"/>
      <w:r w:rsidRPr="004C021F">
        <w:rPr>
          <w:i/>
          <w:iCs/>
          <w:sz w:val="24"/>
          <w:szCs w:val="24"/>
          <w:lang w:val="ro-RO"/>
        </w:rPr>
        <w:t>cunoaşterii</w:t>
      </w:r>
      <w:proofErr w:type="spellEnd"/>
      <w:r w:rsidRPr="004C021F">
        <w:rPr>
          <w:i/>
          <w:iCs/>
          <w:sz w:val="24"/>
          <w:szCs w:val="24"/>
          <w:lang w:val="ro-RO"/>
        </w:rPr>
        <w:t xml:space="preserve"> temeinice a limbii </w:t>
      </w:r>
      <w:r w:rsidR="00516CC1">
        <w:rPr>
          <w:i/>
          <w:iCs/>
          <w:sz w:val="24"/>
          <w:szCs w:val="24"/>
          <w:lang w:val="ro-RO"/>
        </w:rPr>
        <w:t>engleză</w:t>
      </w:r>
      <w:r w:rsidRPr="004C021F">
        <w:rPr>
          <w:i/>
          <w:iCs/>
          <w:sz w:val="24"/>
          <w:szCs w:val="24"/>
          <w:lang w:val="ro-RO"/>
        </w:rPr>
        <w:t>, atestată, în principal, prin documente oficiale depuse de candidat.</w:t>
      </w:r>
    </w:p>
    <w:p w:rsidR="00F55856" w:rsidRPr="004C021F" w:rsidRDefault="00F55856" w:rsidP="00F55856">
      <w:pPr>
        <w:pStyle w:val="Stil1"/>
        <w:numPr>
          <w:ilvl w:val="0"/>
          <w:numId w:val="0"/>
        </w:numPr>
        <w:ind w:firstLine="600"/>
        <w:rPr>
          <w:i/>
          <w:iCs/>
          <w:sz w:val="24"/>
          <w:szCs w:val="24"/>
          <w:lang w:val="ro-RO"/>
        </w:rPr>
      </w:pPr>
      <w:r w:rsidRPr="004C021F">
        <w:rPr>
          <w:i/>
          <w:iCs/>
          <w:sz w:val="24"/>
          <w:szCs w:val="24"/>
          <w:lang w:val="ro-RO"/>
        </w:rPr>
        <w:t>În măsura în care criteriile sus-menționate nu vor fi suficiente pentru departajarea candidaților, la stabilirea listei finale urmează a fi acordată prioritate candidaților care își des</w:t>
      </w:r>
      <w:r w:rsidR="00516CC1">
        <w:rPr>
          <w:i/>
          <w:iCs/>
          <w:sz w:val="24"/>
          <w:szCs w:val="24"/>
          <w:lang w:val="ro-RO"/>
        </w:rPr>
        <w:t>fășoară activitatea la instanțe</w:t>
      </w:r>
      <w:r w:rsidRPr="004C021F">
        <w:rPr>
          <w:i/>
          <w:iCs/>
          <w:sz w:val="24"/>
          <w:szCs w:val="24"/>
          <w:lang w:val="ro-RO"/>
        </w:rPr>
        <w:t xml:space="preserve"> mai înalte în grad și /sau cu vechime mai mare în profesie.</w:t>
      </w:r>
    </w:p>
    <w:p w:rsidR="00F55856" w:rsidRPr="004C021F" w:rsidRDefault="00F55856" w:rsidP="00F55856">
      <w:pPr>
        <w:pStyle w:val="Titlu1"/>
        <w:rPr>
          <w:sz w:val="24"/>
          <w:szCs w:val="24"/>
        </w:rPr>
      </w:pPr>
      <w:r w:rsidRPr="004C021F">
        <w:rPr>
          <w:sz w:val="24"/>
          <w:szCs w:val="24"/>
        </w:rPr>
        <w:t>Persoana de contact</w:t>
      </w:r>
    </w:p>
    <w:p w:rsidR="00F55856" w:rsidRPr="004C021F" w:rsidRDefault="00F55856" w:rsidP="00F55856">
      <w:pPr>
        <w:rPr>
          <w:b/>
          <w:bCs/>
          <w:sz w:val="24"/>
          <w:szCs w:val="24"/>
          <w:lang w:val="pt-BR"/>
        </w:rPr>
      </w:pPr>
      <w:r w:rsidRPr="004C021F">
        <w:rPr>
          <w:sz w:val="24"/>
          <w:szCs w:val="24"/>
          <w:lang w:val="pt-BR"/>
        </w:rPr>
        <w:t xml:space="preserve">Persoana de contact pentru acest program este d-na </w:t>
      </w:r>
      <w:r w:rsidR="006F1E30">
        <w:rPr>
          <w:sz w:val="24"/>
          <w:szCs w:val="24"/>
          <w:lang w:val="pt-BR"/>
        </w:rPr>
        <w:t>Florentina Deaconu</w:t>
      </w:r>
      <w:r w:rsidRPr="004C021F">
        <w:rPr>
          <w:sz w:val="24"/>
          <w:szCs w:val="24"/>
          <w:lang w:val="pt-BR"/>
        </w:rPr>
        <w:t>, personal de specialitate juridică asimilat m</w:t>
      </w:r>
      <w:r w:rsidR="006F1E30">
        <w:rPr>
          <w:sz w:val="24"/>
          <w:szCs w:val="24"/>
          <w:lang w:val="pt-BR"/>
        </w:rPr>
        <w:t>agistraților, tel. 021/40 76 249</w:t>
      </w:r>
      <w:r w:rsidRPr="004C021F">
        <w:rPr>
          <w:sz w:val="24"/>
          <w:szCs w:val="24"/>
          <w:lang w:val="pt-BR"/>
        </w:rPr>
        <w:t xml:space="preserve">, </w:t>
      </w:r>
      <w:hyperlink r:id="rId8" w:history="1">
        <w:r w:rsidR="006F1E30" w:rsidRPr="00914810">
          <w:rPr>
            <w:rStyle w:val="Hyperlink"/>
            <w:sz w:val="24"/>
            <w:szCs w:val="24"/>
            <w:lang w:val="it-IT"/>
          </w:rPr>
          <w:t>florentina.deaconu@inm-lex.ro</w:t>
        </w:r>
      </w:hyperlink>
      <w:r w:rsidRPr="004C021F">
        <w:rPr>
          <w:sz w:val="24"/>
          <w:szCs w:val="24"/>
          <w:lang w:val="it-IT"/>
        </w:rPr>
        <w:t xml:space="preserve"> </w:t>
      </w:r>
    </w:p>
    <w:p w:rsidR="00F55856" w:rsidRPr="004C021F" w:rsidRDefault="00F55856" w:rsidP="00F55856">
      <w:pPr>
        <w:pStyle w:val="Titlu1"/>
        <w:rPr>
          <w:sz w:val="24"/>
          <w:szCs w:val="24"/>
        </w:rPr>
      </w:pPr>
      <w:r w:rsidRPr="004C021F">
        <w:rPr>
          <w:sz w:val="24"/>
          <w:szCs w:val="24"/>
        </w:rPr>
        <w:t>IMPORTANT!</w:t>
      </w:r>
    </w:p>
    <w:p w:rsidR="00F55856" w:rsidRPr="004C021F" w:rsidRDefault="00F55856" w:rsidP="00F55856">
      <w:pPr>
        <w:rPr>
          <w:sz w:val="24"/>
          <w:szCs w:val="24"/>
          <w:lang w:val="ro-RO"/>
        </w:rPr>
      </w:pPr>
    </w:p>
    <w:p w:rsidR="00516CC1" w:rsidRPr="00516CC1" w:rsidRDefault="00516CC1" w:rsidP="00516CC1">
      <w:pPr>
        <w:spacing w:after="120"/>
        <w:ind w:firstLine="720"/>
        <w:rPr>
          <w:sz w:val="24"/>
          <w:szCs w:val="24"/>
          <w:lang w:val="ro-RO"/>
        </w:rPr>
      </w:pPr>
      <w:proofErr w:type="spellStart"/>
      <w:r w:rsidRPr="00516CC1">
        <w:rPr>
          <w:sz w:val="24"/>
          <w:szCs w:val="24"/>
          <w:lang w:val="ro-RO"/>
        </w:rPr>
        <w:t>Selecţia</w:t>
      </w:r>
      <w:proofErr w:type="spellEnd"/>
      <w:r w:rsidRPr="00516CC1">
        <w:rPr>
          <w:sz w:val="24"/>
          <w:szCs w:val="24"/>
          <w:lang w:val="ro-RO"/>
        </w:rPr>
        <w:t xml:space="preserve"> INM conferă </w:t>
      </w:r>
      <w:proofErr w:type="spellStart"/>
      <w:r w:rsidRPr="00516CC1">
        <w:rPr>
          <w:sz w:val="24"/>
          <w:szCs w:val="24"/>
          <w:lang w:val="ro-RO"/>
        </w:rPr>
        <w:t>magistraţilor</w:t>
      </w:r>
      <w:proofErr w:type="spellEnd"/>
      <w:r w:rsidRPr="00516CC1">
        <w:rPr>
          <w:sz w:val="24"/>
          <w:szCs w:val="24"/>
          <w:lang w:val="ro-RO"/>
        </w:rPr>
        <w:t xml:space="preserve"> </w:t>
      </w:r>
      <w:proofErr w:type="spellStart"/>
      <w:r w:rsidRPr="00516CC1">
        <w:rPr>
          <w:sz w:val="24"/>
          <w:szCs w:val="24"/>
          <w:lang w:val="ro-RO"/>
        </w:rPr>
        <w:t>selectaţi</w:t>
      </w:r>
      <w:proofErr w:type="spellEnd"/>
      <w:r w:rsidRPr="00516CC1">
        <w:rPr>
          <w:sz w:val="24"/>
          <w:szCs w:val="24"/>
          <w:lang w:val="ro-RO"/>
        </w:rPr>
        <w:t xml:space="preserve"> doar o </w:t>
      </w:r>
      <w:proofErr w:type="spellStart"/>
      <w:r w:rsidRPr="00516CC1">
        <w:rPr>
          <w:sz w:val="24"/>
          <w:szCs w:val="24"/>
          <w:lang w:val="ro-RO"/>
        </w:rPr>
        <w:t>vocaţie</w:t>
      </w:r>
      <w:proofErr w:type="spellEnd"/>
      <w:r w:rsidRPr="00516CC1">
        <w:rPr>
          <w:sz w:val="24"/>
          <w:szCs w:val="24"/>
          <w:lang w:val="ro-RO"/>
        </w:rPr>
        <w:t xml:space="preserve"> de participare la seminar, urmând ca participarea efectivă să fie determinată în urma deciziei organizatorilor.</w:t>
      </w:r>
    </w:p>
    <w:p w:rsidR="00516CC1" w:rsidRPr="00516CC1" w:rsidRDefault="00516CC1" w:rsidP="00516CC1">
      <w:pPr>
        <w:spacing w:after="120"/>
        <w:ind w:firstLine="720"/>
        <w:rPr>
          <w:sz w:val="24"/>
          <w:szCs w:val="24"/>
          <w:lang w:val="ro-RO"/>
        </w:rPr>
      </w:pPr>
      <w:r w:rsidRPr="00516CC1">
        <w:rPr>
          <w:sz w:val="24"/>
          <w:szCs w:val="24"/>
          <w:lang w:val="ro-RO"/>
        </w:rPr>
        <w:t xml:space="preserve">În termen de 15 zile de la finalizarea programului persoanele selectate sunt obligate să transmită INM un </w:t>
      </w:r>
      <w:r w:rsidRPr="00516CC1">
        <w:rPr>
          <w:b/>
          <w:sz w:val="24"/>
          <w:szCs w:val="24"/>
          <w:lang w:val="ro-RO"/>
        </w:rPr>
        <w:t xml:space="preserve">raport </w:t>
      </w:r>
      <w:r w:rsidRPr="00516CC1">
        <w:rPr>
          <w:sz w:val="24"/>
          <w:szCs w:val="24"/>
          <w:lang w:val="ro-RO"/>
        </w:rPr>
        <w:t xml:space="preserve">privind </w:t>
      </w:r>
      <w:proofErr w:type="spellStart"/>
      <w:r w:rsidRPr="00516CC1">
        <w:rPr>
          <w:sz w:val="24"/>
          <w:szCs w:val="24"/>
          <w:lang w:val="ro-RO"/>
        </w:rPr>
        <w:t>activităţile</w:t>
      </w:r>
      <w:proofErr w:type="spellEnd"/>
      <w:r w:rsidRPr="00516CC1">
        <w:rPr>
          <w:sz w:val="24"/>
          <w:szCs w:val="24"/>
          <w:lang w:val="ro-RO"/>
        </w:rPr>
        <w:t xml:space="preserve"> </w:t>
      </w:r>
      <w:proofErr w:type="spellStart"/>
      <w:r w:rsidRPr="00516CC1">
        <w:rPr>
          <w:sz w:val="24"/>
          <w:szCs w:val="24"/>
          <w:lang w:val="ro-RO"/>
        </w:rPr>
        <w:t>desfăşurate</w:t>
      </w:r>
      <w:proofErr w:type="spellEnd"/>
      <w:r w:rsidRPr="00516CC1">
        <w:rPr>
          <w:sz w:val="24"/>
          <w:szCs w:val="24"/>
          <w:lang w:val="ro-RO"/>
        </w:rPr>
        <w:t xml:space="preserve"> în cadrul programului de formare, problemele de drept dezbătute, </w:t>
      </w:r>
      <w:proofErr w:type="spellStart"/>
      <w:r w:rsidRPr="00516CC1">
        <w:rPr>
          <w:sz w:val="24"/>
          <w:szCs w:val="24"/>
          <w:lang w:val="ro-RO"/>
        </w:rPr>
        <w:t>soluţiile</w:t>
      </w:r>
      <w:proofErr w:type="spellEnd"/>
      <w:r w:rsidRPr="00516CC1">
        <w:rPr>
          <w:sz w:val="24"/>
          <w:szCs w:val="24"/>
          <w:lang w:val="ro-RO"/>
        </w:rPr>
        <w:t xml:space="preserve"> relevate precum </w:t>
      </w:r>
      <w:proofErr w:type="spellStart"/>
      <w:r w:rsidRPr="00516CC1">
        <w:rPr>
          <w:sz w:val="24"/>
          <w:szCs w:val="24"/>
          <w:lang w:val="ro-RO"/>
        </w:rPr>
        <w:t>şi</w:t>
      </w:r>
      <w:proofErr w:type="spellEnd"/>
      <w:r w:rsidRPr="00516CC1">
        <w:rPr>
          <w:sz w:val="24"/>
          <w:szCs w:val="24"/>
          <w:lang w:val="ro-RO"/>
        </w:rPr>
        <w:t xml:space="preserve"> orice alte </w:t>
      </w:r>
      <w:proofErr w:type="spellStart"/>
      <w:r w:rsidRPr="00516CC1">
        <w:rPr>
          <w:sz w:val="24"/>
          <w:szCs w:val="24"/>
          <w:lang w:val="ro-RO"/>
        </w:rPr>
        <w:t>informaţii</w:t>
      </w:r>
      <w:proofErr w:type="spellEnd"/>
      <w:r w:rsidRPr="00516CC1">
        <w:rPr>
          <w:sz w:val="24"/>
          <w:szCs w:val="24"/>
          <w:lang w:val="ro-RO"/>
        </w:rPr>
        <w:t xml:space="preserve"> de natură să permită o evaluare a </w:t>
      </w:r>
      <w:proofErr w:type="spellStart"/>
      <w:r w:rsidRPr="00516CC1">
        <w:rPr>
          <w:sz w:val="24"/>
          <w:szCs w:val="24"/>
          <w:lang w:val="ro-RO"/>
        </w:rPr>
        <w:t>calităţii</w:t>
      </w:r>
      <w:proofErr w:type="spellEnd"/>
      <w:r w:rsidRPr="00516CC1">
        <w:rPr>
          <w:sz w:val="24"/>
          <w:szCs w:val="24"/>
          <w:lang w:val="ro-RO"/>
        </w:rPr>
        <w:t xml:space="preserve"> </w:t>
      </w:r>
      <w:proofErr w:type="spellStart"/>
      <w:r w:rsidRPr="00516CC1">
        <w:rPr>
          <w:sz w:val="24"/>
          <w:szCs w:val="24"/>
          <w:lang w:val="ro-RO"/>
        </w:rPr>
        <w:t>şi</w:t>
      </w:r>
      <w:proofErr w:type="spellEnd"/>
      <w:r w:rsidRPr="00516CC1">
        <w:rPr>
          <w:sz w:val="24"/>
          <w:szCs w:val="24"/>
          <w:lang w:val="ro-RO"/>
        </w:rPr>
        <w:t xml:space="preserve"> </w:t>
      </w:r>
      <w:proofErr w:type="spellStart"/>
      <w:r w:rsidRPr="00516CC1">
        <w:rPr>
          <w:sz w:val="24"/>
          <w:szCs w:val="24"/>
          <w:lang w:val="ro-RO"/>
        </w:rPr>
        <w:t>eficacităţii</w:t>
      </w:r>
      <w:proofErr w:type="spellEnd"/>
      <w:r w:rsidRPr="00516CC1">
        <w:rPr>
          <w:sz w:val="24"/>
          <w:szCs w:val="24"/>
          <w:lang w:val="ro-RO"/>
        </w:rPr>
        <w:t xml:space="preserve"> programului.</w:t>
      </w:r>
    </w:p>
    <w:p w:rsidR="00516CC1" w:rsidRPr="00516CC1" w:rsidRDefault="00516CC1" w:rsidP="00516CC1">
      <w:pPr>
        <w:ind w:firstLine="708"/>
        <w:rPr>
          <w:rFonts w:cs="Times New Roman"/>
          <w:sz w:val="24"/>
          <w:szCs w:val="24"/>
          <w:lang w:val="ro-RO"/>
        </w:rPr>
      </w:pPr>
      <w:r w:rsidRPr="00516CC1">
        <w:rPr>
          <w:rFonts w:cs="Times New Roman"/>
          <w:sz w:val="24"/>
          <w:szCs w:val="24"/>
          <w:lang w:val="ro-RO"/>
        </w:rPr>
        <w:t>Magistratul/</w:t>
      </w:r>
      <w:proofErr w:type="spellStart"/>
      <w:r w:rsidRPr="00516CC1">
        <w:rPr>
          <w:rFonts w:cs="Times New Roman"/>
          <w:sz w:val="24"/>
          <w:szCs w:val="24"/>
          <w:lang w:val="ro-RO"/>
        </w:rPr>
        <w:t>magistraţii</w:t>
      </w:r>
      <w:proofErr w:type="spellEnd"/>
      <w:r w:rsidRPr="00516CC1">
        <w:rPr>
          <w:rFonts w:cs="Times New Roman"/>
          <w:sz w:val="24"/>
          <w:szCs w:val="24"/>
          <w:lang w:val="ro-RO"/>
        </w:rPr>
        <w:t xml:space="preserve"> </w:t>
      </w:r>
      <w:proofErr w:type="spellStart"/>
      <w:r w:rsidRPr="00516CC1">
        <w:rPr>
          <w:rFonts w:cs="Times New Roman"/>
          <w:sz w:val="24"/>
          <w:szCs w:val="24"/>
          <w:lang w:val="ro-RO"/>
        </w:rPr>
        <w:t>selectaţi</w:t>
      </w:r>
      <w:proofErr w:type="spellEnd"/>
      <w:r w:rsidRPr="00516CC1">
        <w:rPr>
          <w:rFonts w:cs="Times New Roman"/>
          <w:sz w:val="24"/>
          <w:szCs w:val="24"/>
          <w:lang w:val="ro-RO"/>
        </w:rPr>
        <w:t xml:space="preserve"> vor iniția demersurile necesare în vederea organizării deplasării (achiziționarea biletelor de transport) numai după primirea invitației oficiale din partea organizatorilor, cu respectarea condițiilor administrative și financiare specificate de </w:t>
      </w:r>
      <w:proofErr w:type="spellStart"/>
      <w:r w:rsidRPr="00516CC1">
        <w:rPr>
          <w:rFonts w:cs="Times New Roman"/>
          <w:sz w:val="24"/>
          <w:szCs w:val="24"/>
          <w:lang w:val="ro-RO"/>
        </w:rPr>
        <w:t>aceştia</w:t>
      </w:r>
      <w:proofErr w:type="spellEnd"/>
      <w:r w:rsidRPr="00516CC1">
        <w:rPr>
          <w:rFonts w:cs="Times New Roman"/>
          <w:sz w:val="24"/>
          <w:szCs w:val="24"/>
          <w:lang w:val="ro-RO"/>
        </w:rPr>
        <w:t>.</w:t>
      </w:r>
    </w:p>
    <w:p w:rsidR="00F55856" w:rsidRPr="004C021F" w:rsidRDefault="00F55856" w:rsidP="00F55856">
      <w:pPr>
        <w:spacing w:line="360" w:lineRule="auto"/>
        <w:ind w:firstLine="700"/>
        <w:rPr>
          <w:sz w:val="24"/>
          <w:szCs w:val="24"/>
          <w:lang w:val="ro-RO"/>
        </w:rPr>
      </w:pPr>
    </w:p>
    <w:p w:rsidR="00F55856" w:rsidRPr="004C021F" w:rsidRDefault="00F55856" w:rsidP="00F55856">
      <w:pPr>
        <w:rPr>
          <w:sz w:val="24"/>
          <w:szCs w:val="24"/>
          <w:lang w:val="ro-RO"/>
        </w:rPr>
      </w:pPr>
    </w:p>
    <w:p w:rsidR="00F55856" w:rsidRPr="004C021F" w:rsidRDefault="00F55856" w:rsidP="00F55856">
      <w:pPr>
        <w:rPr>
          <w:sz w:val="24"/>
          <w:szCs w:val="24"/>
          <w:lang w:val="ro-RO"/>
        </w:rPr>
      </w:pPr>
    </w:p>
    <w:p w:rsidR="00F55856" w:rsidRPr="004C021F" w:rsidRDefault="00F55856" w:rsidP="00F55856">
      <w:pPr>
        <w:rPr>
          <w:sz w:val="24"/>
          <w:szCs w:val="24"/>
          <w:lang w:val="ro-RO"/>
        </w:rPr>
      </w:pPr>
    </w:p>
    <w:p w:rsidR="00F55856" w:rsidRPr="00516CC1" w:rsidRDefault="00F55856" w:rsidP="00F55856">
      <w:pPr>
        <w:rPr>
          <w:lang w:val="ro-RO"/>
        </w:rPr>
      </w:pPr>
    </w:p>
    <w:p w:rsidR="0027000C" w:rsidRPr="00516CC1" w:rsidRDefault="0027000C">
      <w:pPr>
        <w:rPr>
          <w:lang w:val="ro-RO"/>
        </w:rPr>
      </w:pPr>
    </w:p>
    <w:sectPr w:rsidR="0027000C" w:rsidRPr="00516CC1" w:rsidSect="0072394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361" w:right="640" w:bottom="993" w:left="1440" w:header="879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4DA" w:rsidRDefault="009C74DA">
      <w:r>
        <w:separator/>
      </w:r>
    </w:p>
  </w:endnote>
  <w:endnote w:type="continuationSeparator" w:id="0">
    <w:p w:rsidR="009C74DA" w:rsidRDefault="009C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378" w:rsidRDefault="006F1E30" w:rsidP="007C0F08">
    <w:pPr>
      <w:pStyle w:val="Subsol"/>
      <w:jc w:val="right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ED0C3DC" wp14:editId="29F6B8C3">
              <wp:simplePos x="0" y="0"/>
              <wp:positionH relativeFrom="page">
                <wp:posOffset>7077075</wp:posOffset>
              </wp:positionH>
              <wp:positionV relativeFrom="page">
                <wp:posOffset>9054465</wp:posOffset>
              </wp:positionV>
              <wp:extent cx="452755" cy="302895"/>
              <wp:effectExtent l="8255" t="6985" r="3175" b="698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8" name="AutoShape 6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7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8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D33A89" id="Group 5" o:spid="_x0000_s1026" style="position:absolute;margin-left:557.25pt;margin-top:712.95pt;width:35.65pt;height:23.85pt;rotation:90;z-index:251660288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6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P39LwA&#10;AADaAAAADwAAAGRycy9kb3ducmV2LnhtbERPyQrCMBC9C/5DGMGbpnoQrY0ioqCgBxfwOjTTBZtJ&#10;aWKtf28OgsfH25N1ZyrRUuNKywom4wgEcWp1ybmC+20/moNwHlljZZkUfMjBetXvJRhr++YLtVef&#10;ixDCLkYFhfd1LKVLCzLoxrYmDlxmG4M+wCaXusF3CDeVnEbRTBosOTQUWNO2oPR5fRkFu0e+kVGa&#10;tW7xWGxPx4uuPu6s1HDQbZYgPHX+L/65D1pB2BquhBs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Y/f0vAAAANoAAAAPAAAAAAAAAAAAAAAAAJgCAABkcnMvZG93bnJldi54&#10;bWxQSwUGAAAAAAQABAD1AAAAgQMAAAAA&#10;" adj="7304" fillcolor="#4f81bd" stroked="f" strokecolor="white">
                <v:fill color2="#243f60" angle="45" focus="100%" type="gradient"/>
              </v:shape>
              <v:shape id="AutoShape 7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9Sb78A&#10;AADaAAAADwAAAGRycy9kb3ducmV2LnhtbESPzQrCMBCE74LvEFbwpqkexFajiCgo6MEf8Lo0a1ts&#10;NqWJtb69EQSPw8x8w8yXrSlFQ7UrLCsYDSMQxKnVBWcKrpftYArCeWSNpWVS8CYHy0W3M8dE2xef&#10;qDn7TAQIuwQV5N5XiZQuzcmgG9qKOHh3Wxv0QdaZ1DW+AtyUchxFE2mw4LCQY0XrnNLH+WkUbG7Z&#10;SkbpvXHxLV4f9iddvt1RqX6vXc1AeGr9P/xr77SCGL5Xwg2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1Jv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v:shape id="AutoShape 8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6CMsIA&#10;AADbAAAADwAAAGRycy9kb3ducmV2LnhtbESPzarCQAyF94LvMES4O53q4nKtjiKioKALf8Bt6MS2&#10;2MmUzljr25uFcHcJ5+ScL/Nl5yrVUhNKzwbGowQUceZtybmB62U7/AMVIrLFyjMZeFOA5aLfm2Nq&#10;/YtP1J5jriSEQ4oGihjrVOuQFeQwjHxNLNrdNw6jrE2ubYMvCXeVniTJr3ZYsjQUWNO6oOxxfjoD&#10;m1u+0kl2b8P0Nl0f9idbvcPRmJ9Bt5qBitTFf/P3emcFX+jlFxlALz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oIywgAAANsAAAAPAAAAAAAAAAAAAAAAAJgCAABkcnMvZG93&#10;bnJldi54bWxQSwUGAAAAAAQABAD1AAAAhwMAAAAA&#10;" adj="7304" fillcolor="#4f81bd" stroked="f" strokecolor="white">
                <v:fill color2="#243f60" angle="45" focus="100%" type="gradient"/>
              </v:shape>
              <w10:wrap anchorx="page" anchory="page"/>
            </v:group>
          </w:pict>
        </mc:Fallback>
      </mc:AlternateContent>
    </w:r>
    <w:r>
      <w:rPr>
        <w:rStyle w:val="Numrdepagin"/>
      </w:rPr>
      <w:fldChar w:fldCharType="begin"/>
    </w:r>
    <w:r>
      <w:rPr>
        <w:rStyle w:val="Numrdepagin"/>
      </w:rPr>
      <w:instrText xml:space="preserve"> PAGE </w:instrText>
    </w:r>
    <w:r>
      <w:rPr>
        <w:rStyle w:val="Numrdepagin"/>
      </w:rPr>
      <w:fldChar w:fldCharType="separate"/>
    </w:r>
    <w:r w:rsidR="00B57523">
      <w:rPr>
        <w:rStyle w:val="Numrdepagin"/>
        <w:noProof/>
      </w:rPr>
      <w:t>3</w:t>
    </w:r>
    <w:r>
      <w:rPr>
        <w:rStyle w:val="Numrdepagi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378" w:rsidRPr="003E77DC" w:rsidRDefault="006F1E30" w:rsidP="007C0F08">
    <w:pPr>
      <w:jc w:val="right"/>
    </w:pPr>
    <w:r w:rsidRPr="003E77DC">
      <w:rPr>
        <w:rStyle w:val="Numrdepagin"/>
      </w:rPr>
      <w:fldChar w:fldCharType="begin"/>
    </w:r>
    <w:r w:rsidRPr="003E77DC">
      <w:rPr>
        <w:rStyle w:val="Numrdepagin"/>
      </w:rPr>
      <w:instrText xml:space="preserve"> PAGE </w:instrText>
    </w:r>
    <w:r w:rsidRPr="003E77DC">
      <w:rPr>
        <w:rStyle w:val="Numrdepagin"/>
      </w:rPr>
      <w:fldChar w:fldCharType="separate"/>
    </w:r>
    <w:r w:rsidR="00B57523">
      <w:rPr>
        <w:rStyle w:val="Numrdepagin"/>
        <w:noProof/>
      </w:rPr>
      <w:t>1</w:t>
    </w:r>
    <w:r w:rsidRPr="003E77DC">
      <w:rPr>
        <w:rStyle w:val="Numrdepagin"/>
      </w:rPr>
      <w:fldChar w:fldCharType="end"/>
    </w: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1E61B0" wp14:editId="2E966039">
              <wp:simplePos x="0" y="0"/>
              <wp:positionH relativeFrom="page">
                <wp:posOffset>7078345</wp:posOffset>
              </wp:positionH>
              <wp:positionV relativeFrom="page">
                <wp:posOffset>9054465</wp:posOffset>
              </wp:positionV>
              <wp:extent cx="452755" cy="302895"/>
              <wp:effectExtent l="0" t="6985" r="1905" b="698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3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4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C9264E" id="Group 1" o:spid="_x0000_s1026" style="position:absolute;margin-left:557.35pt;margin-top:712.95pt;width:35.65pt;height:23.85pt;rotation:90;z-index:251659264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dlhb8A&#10;AADaAAAADwAAAGRycy9kb3ducmV2LnhtbESPzQrCMBCE74LvEFbwpqkKotUoIgoKevAHvC7N2hab&#10;TWlirW9vBMHjMDPfMPNlYwpRU+VyywoG/QgEcWJ1zqmC62Xbm4BwHlljYZkUvMnBctFuzTHW9sUn&#10;qs8+FQHCLkYFmfdlLKVLMjLo+rYkDt7dVgZ9kFUqdYWvADeFHEbRWBrMOSxkWNI6o+RxfhoFm1u6&#10;klFyr930Nl0f9iddvN1RqW6nWc1AeGr8P/xr77SCE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x2WF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v:shape id="AutoShape 3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798b8A&#10;AADaAAAADwAAAGRycy9kb3ducmV2LnhtbESPzQrCMBCE74LvEFbwpqkiotUoIgoKevAHvC7N2hab&#10;TWlirW9vBMHjMDPfMPNlYwpRU+VyywoG/QgEcWJ1zqmC62Xbm4BwHlljYZkUvMnBctFuzTHW9sUn&#10;qs8+FQHCLkYFmfdlLKVLMjLo+rYkDt7dVgZ9kFUqdYWvADeFHEbRWBrMOSxkWNI6o+RxfhoFm1u6&#10;klFyr930Nl0f9iddvN1RqW6nWc1AeGr8P/xr77SCE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Lv3x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v:shape id="AutoShape 4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ar8A&#10;AADaAAAADwAAAGRycy9kb3ducmV2LnhtbESPzQrCMBCE74LvEFbwpqmCotUoIgoKevAHvC7N2hab&#10;TWlirW9vBMHjMDPfMPNlYwpRU+VyywoG/QgEcWJ1zqmC62Xbm4BwHlljYZkUvMnBctFuzTHW9sUn&#10;qs8+FQHCLkYFmfdlLKVLMjLo+rYkDt7dVgZ9kFUqdYWvADeFHEbRWBrMOSxkWNI6o+RxfhoFm1u6&#10;klFyr930Nl0f9iddvN1RqW6nWc1AeGr8P/xr77SCE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lhq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4DA" w:rsidRDefault="009C74DA">
      <w:r>
        <w:separator/>
      </w:r>
    </w:p>
  </w:footnote>
  <w:footnote w:type="continuationSeparator" w:id="0">
    <w:p w:rsidR="009C74DA" w:rsidRDefault="009C7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378" w:rsidRDefault="006F1E30" w:rsidP="007C0F08">
    <w:r>
      <w:rPr>
        <w:noProof/>
        <w:lang w:val="ro-RO" w:eastAsia="ro-RO"/>
      </w:rPr>
      <w:drawing>
        <wp:anchor distT="0" distB="0" distL="114300" distR="114300" simplePos="0" relativeHeight="251662336" behindDoc="1" locked="0" layoutInCell="1" allowOverlap="1" wp14:anchorId="1B30ABEC" wp14:editId="35404CD8">
          <wp:simplePos x="0" y="0"/>
          <wp:positionH relativeFrom="column">
            <wp:posOffset>-954405</wp:posOffset>
          </wp:positionH>
          <wp:positionV relativeFrom="paragraph">
            <wp:posOffset>1105535</wp:posOffset>
          </wp:positionV>
          <wp:extent cx="7849235" cy="8572500"/>
          <wp:effectExtent l="0" t="0" r="8255" b="0"/>
          <wp:wrapNone/>
          <wp:docPr id="11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9235" cy="857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378" w:rsidRDefault="006F1E30" w:rsidP="007C0F08">
    <w:r>
      <w:rPr>
        <w:noProof/>
        <w:lang w:val="ro-RO" w:eastAsia="ro-RO"/>
      </w:rPr>
      <w:drawing>
        <wp:anchor distT="0" distB="0" distL="114300" distR="114300" simplePos="0" relativeHeight="251661312" behindDoc="1" locked="0" layoutInCell="1" allowOverlap="1" wp14:anchorId="791AC703" wp14:editId="1351A472">
          <wp:simplePos x="0" y="0"/>
          <wp:positionH relativeFrom="column">
            <wp:posOffset>-952500</wp:posOffset>
          </wp:positionH>
          <wp:positionV relativeFrom="paragraph">
            <wp:posOffset>1106170</wp:posOffset>
          </wp:positionV>
          <wp:extent cx="7849235" cy="8572500"/>
          <wp:effectExtent l="0" t="0" r="8255" b="0"/>
          <wp:wrapNone/>
          <wp:docPr id="6" name="Picture 9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9235" cy="857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1378" w:rsidRDefault="009C74DA" w:rsidP="007C0F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C7A0B"/>
    <w:multiLevelType w:val="hybridMultilevel"/>
    <w:tmpl w:val="31EC7B46"/>
    <w:lvl w:ilvl="0" w:tplc="5C9EB7D2">
      <w:start w:val="1"/>
      <w:numFmt w:val="bullet"/>
      <w:pStyle w:val="Stil1"/>
      <w:lvlText w:val=""/>
      <w:lvlJc w:val="left"/>
      <w:pPr>
        <w:tabs>
          <w:tab w:val="num" w:pos="960"/>
        </w:tabs>
        <w:ind w:left="9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56"/>
    <w:rsid w:val="00176126"/>
    <w:rsid w:val="0027000C"/>
    <w:rsid w:val="00366E08"/>
    <w:rsid w:val="00483CF5"/>
    <w:rsid w:val="00516CC1"/>
    <w:rsid w:val="00613271"/>
    <w:rsid w:val="006F1E30"/>
    <w:rsid w:val="007E216B"/>
    <w:rsid w:val="008F1DE7"/>
    <w:rsid w:val="00916A28"/>
    <w:rsid w:val="009C74DA"/>
    <w:rsid w:val="00B57523"/>
    <w:rsid w:val="00DA0468"/>
    <w:rsid w:val="00E14948"/>
    <w:rsid w:val="00F55856"/>
    <w:rsid w:val="00F9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AC3B7-C3CE-4D10-8447-5FF4B493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856"/>
    <w:pPr>
      <w:spacing w:after="0" w:line="240" w:lineRule="auto"/>
      <w:jc w:val="both"/>
    </w:pPr>
    <w:rPr>
      <w:rFonts w:ascii="Arial" w:eastAsia="Times New Roman" w:hAnsi="Arial" w:cs="Arial"/>
      <w:sz w:val="26"/>
      <w:szCs w:val="26"/>
      <w:lang w:val="en-U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F55856"/>
    <w:pPr>
      <w:spacing w:before="360" w:after="360"/>
      <w:outlineLvl w:val="0"/>
    </w:pPr>
    <w:rPr>
      <w:b/>
      <w:bCs/>
      <w:caps/>
      <w:u w:val="single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F55856"/>
    <w:rPr>
      <w:rFonts w:ascii="Arial" w:eastAsia="Times New Roman" w:hAnsi="Arial" w:cs="Arial"/>
      <w:b/>
      <w:bCs/>
      <w:caps/>
      <w:sz w:val="26"/>
      <w:szCs w:val="26"/>
      <w:u w:val="single"/>
    </w:rPr>
  </w:style>
  <w:style w:type="paragraph" w:customStyle="1" w:styleId="memorandum">
    <w:name w:val="memorandum"/>
    <w:basedOn w:val="Normal"/>
    <w:uiPriority w:val="99"/>
    <w:rsid w:val="00F55856"/>
    <w:rPr>
      <w:rFonts w:ascii="Franklin Gothic Book" w:hAnsi="Franklin Gothic Book" w:cs="Franklin Gothic Book"/>
      <w:sz w:val="40"/>
      <w:szCs w:val="40"/>
    </w:rPr>
  </w:style>
  <w:style w:type="paragraph" w:customStyle="1" w:styleId="text">
    <w:name w:val="text"/>
    <w:basedOn w:val="Normal"/>
    <w:uiPriority w:val="99"/>
    <w:rsid w:val="00F55856"/>
    <w:rPr>
      <w:rFonts w:ascii="Franklin Gothic Book" w:hAnsi="Franklin Gothic Book" w:cs="Franklin Gothic Book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F55856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55856"/>
    <w:rPr>
      <w:rFonts w:ascii="Arial" w:eastAsia="Times New Roman" w:hAnsi="Arial" w:cs="Arial"/>
      <w:sz w:val="26"/>
      <w:szCs w:val="26"/>
      <w:lang w:val="en-US"/>
    </w:rPr>
  </w:style>
  <w:style w:type="character" w:styleId="Numrdepagin">
    <w:name w:val="page number"/>
    <w:basedOn w:val="Fontdeparagrafimplicit"/>
    <w:uiPriority w:val="99"/>
    <w:rsid w:val="00F55856"/>
  </w:style>
  <w:style w:type="paragraph" w:customStyle="1" w:styleId="Stil1">
    <w:name w:val="Stil1"/>
    <w:basedOn w:val="Normal"/>
    <w:uiPriority w:val="99"/>
    <w:rsid w:val="00F55856"/>
    <w:pPr>
      <w:numPr>
        <w:numId w:val="1"/>
      </w:numPr>
      <w:spacing w:after="120"/>
    </w:pPr>
  </w:style>
  <w:style w:type="character" w:styleId="Hyperlink">
    <w:name w:val="Hyperlink"/>
    <w:uiPriority w:val="99"/>
    <w:rsid w:val="00F55856"/>
    <w:rPr>
      <w:color w:val="0000FF"/>
      <w:u w:val="single"/>
    </w:rPr>
  </w:style>
  <w:style w:type="paragraph" w:customStyle="1" w:styleId="Default">
    <w:name w:val="Default"/>
    <w:rsid w:val="00F5585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F1E3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F1E3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entina.deaconu@inm-lex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eliinstitute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721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Carpen</dc:creator>
  <cp:keywords/>
  <dc:description/>
  <cp:lastModifiedBy>Florentina Dorobantu</cp:lastModifiedBy>
  <cp:revision>8</cp:revision>
  <cp:lastPrinted>2017-08-01T07:43:00Z</cp:lastPrinted>
  <dcterms:created xsi:type="dcterms:W3CDTF">2017-08-01T07:12:00Z</dcterms:created>
  <dcterms:modified xsi:type="dcterms:W3CDTF">2018-02-14T11:27:00Z</dcterms:modified>
</cp:coreProperties>
</file>