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CA" w:rsidRDefault="00106E49" w:rsidP="00106E49">
      <w:pPr>
        <w:tabs>
          <w:tab w:val="left" w:pos="1134"/>
          <w:tab w:val="center" w:pos="4320"/>
        </w:tabs>
        <w:rPr>
          <w:rFonts w:asciiTheme="minorBidi" w:eastAsia="Times New Roman" w:hAnsiTheme="minorBidi"/>
          <w:b/>
          <w:szCs w:val="24"/>
          <w:lang w:val="en-US" w:eastAsia="en-US"/>
        </w:rPr>
      </w:pPr>
      <w:r w:rsidRPr="00497BE4"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43841558" wp14:editId="3D33B2C0">
            <wp:simplePos x="0" y="0"/>
            <wp:positionH relativeFrom="column">
              <wp:posOffset>4224655</wp:posOffset>
            </wp:positionH>
            <wp:positionV relativeFrom="paragraph">
              <wp:posOffset>-671195</wp:posOffset>
            </wp:positionV>
            <wp:extent cx="1264920" cy="1264920"/>
            <wp:effectExtent l="0" t="0" r="0" b="0"/>
            <wp:wrapNone/>
            <wp:docPr id="1" name="Picture 1" descr="i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7BE4"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3DF99928" wp14:editId="2B755A44">
            <wp:simplePos x="0" y="0"/>
            <wp:positionH relativeFrom="column">
              <wp:posOffset>2024380</wp:posOffset>
            </wp:positionH>
            <wp:positionV relativeFrom="paragraph">
              <wp:posOffset>-699770</wp:posOffset>
            </wp:positionV>
            <wp:extent cx="1272540" cy="1272540"/>
            <wp:effectExtent l="0" t="0" r="3810" b="3810"/>
            <wp:wrapNone/>
            <wp:docPr id="2" name="Picture 2" descr="inm_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m_sig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7BE4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A030774" wp14:editId="1141EBD9">
            <wp:simplePos x="0" y="0"/>
            <wp:positionH relativeFrom="column">
              <wp:posOffset>-252095</wp:posOffset>
            </wp:positionH>
            <wp:positionV relativeFrom="paragraph">
              <wp:posOffset>-728345</wp:posOffset>
            </wp:positionV>
            <wp:extent cx="1272540" cy="1272540"/>
            <wp:effectExtent l="0" t="0" r="3810" b="0"/>
            <wp:wrapNone/>
            <wp:docPr id="3" name="Picture 3" descr="european-bank-transparent-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an-bank-transparent-small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14CA" w:rsidRDefault="00B914CA" w:rsidP="00106E49">
      <w:pPr>
        <w:pStyle w:val="Antet"/>
        <w:rPr>
          <w:rFonts w:asciiTheme="minorBidi" w:hAnsiTheme="minorBidi"/>
          <w:szCs w:val="24"/>
          <w:lang w:val="en-US"/>
        </w:rPr>
      </w:pPr>
      <w:r>
        <w:rPr>
          <w:rFonts w:asciiTheme="minorBidi" w:hAnsiTheme="minorBidi"/>
          <w:b/>
          <w:caps/>
          <w:szCs w:val="24"/>
          <w:lang w:val="en-US"/>
        </w:rPr>
        <w:t xml:space="preserve">              </w:t>
      </w:r>
      <w:bookmarkStart w:id="0" w:name="_Hlk510624359"/>
      <w:bookmarkEnd w:id="0"/>
      <w:r>
        <w:rPr>
          <w:rFonts w:asciiTheme="minorBidi" w:hAnsiTheme="minorBidi"/>
          <w:b/>
          <w:caps/>
          <w:szCs w:val="24"/>
          <w:lang w:val="en-US"/>
        </w:rPr>
        <w:t xml:space="preserve">    </w:t>
      </w:r>
      <w:r>
        <w:rPr>
          <w:rFonts w:asciiTheme="minorBidi" w:hAnsiTheme="minorBidi"/>
          <w:i/>
          <w:szCs w:val="24"/>
          <w:lang w:val="en-US"/>
        </w:rPr>
        <w:t xml:space="preserve">                          </w:t>
      </w:r>
      <w:r>
        <w:rPr>
          <w:rFonts w:asciiTheme="minorBidi" w:hAnsiTheme="minorBidi"/>
          <w:szCs w:val="24"/>
          <w:lang w:val="en-US"/>
        </w:rPr>
        <w:t xml:space="preserve">     </w:t>
      </w:r>
      <w:bookmarkStart w:id="1" w:name="_Hlk510624367"/>
      <w:bookmarkEnd w:id="1"/>
      <w:r>
        <w:rPr>
          <w:rFonts w:asciiTheme="minorBidi" w:hAnsiTheme="minorBidi"/>
          <w:szCs w:val="24"/>
          <w:lang w:val="en-US"/>
        </w:rPr>
        <w:tab/>
      </w:r>
    </w:p>
    <w:p w:rsidR="00B914CA" w:rsidRDefault="00106E49" w:rsidP="00106E49">
      <w:pPr>
        <w:outlineLvl w:val="0"/>
        <w:rPr>
          <w:rFonts w:asciiTheme="minorBidi" w:hAnsiTheme="minorBidi"/>
          <w:b/>
          <w:caps/>
          <w:szCs w:val="24"/>
          <w:lang w:val="en-US"/>
        </w:rPr>
      </w:pPr>
      <w:r>
        <w:rPr>
          <w:rFonts w:asciiTheme="minorBidi" w:hAnsiTheme="minorBidi"/>
          <w:b/>
          <w:caps/>
          <w:szCs w:val="24"/>
          <w:lang w:val="en-US"/>
        </w:rPr>
        <w:t xml:space="preserve">         </w:t>
      </w:r>
    </w:p>
    <w:tbl>
      <w:tblPr>
        <w:tblStyle w:val="Tabelgril"/>
        <w:tblW w:w="786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2582"/>
        <w:gridCol w:w="2582"/>
      </w:tblGrid>
      <w:tr w:rsidR="00B914CA" w:rsidTr="00B914CA">
        <w:trPr>
          <w:jc w:val="center"/>
        </w:trPr>
        <w:tc>
          <w:tcPr>
            <w:tcW w:w="2694" w:type="dxa"/>
          </w:tcPr>
          <w:p w:rsidR="00B914CA" w:rsidRDefault="00B914CA" w:rsidP="00106E49">
            <w:pPr>
              <w:jc w:val="center"/>
              <w:rPr>
                <w:rFonts w:asciiTheme="minorBidi" w:hAnsiTheme="minorBidi" w:cstheme="minorBidi"/>
                <w:b/>
                <w:szCs w:val="24"/>
                <w:lang w:val="en-US" w:eastAsia="it-IT"/>
              </w:rPr>
            </w:pPr>
          </w:p>
        </w:tc>
        <w:tc>
          <w:tcPr>
            <w:tcW w:w="2581" w:type="dxa"/>
          </w:tcPr>
          <w:p w:rsidR="00B914CA" w:rsidRDefault="00B914CA" w:rsidP="00106E49">
            <w:pPr>
              <w:jc w:val="center"/>
              <w:rPr>
                <w:rFonts w:asciiTheme="minorBidi" w:hAnsiTheme="minorBidi" w:cstheme="minorBidi"/>
                <w:noProof/>
                <w:szCs w:val="24"/>
                <w:lang w:val="en-US" w:eastAsia="it-IT"/>
              </w:rPr>
            </w:pPr>
          </w:p>
        </w:tc>
        <w:tc>
          <w:tcPr>
            <w:tcW w:w="2581" w:type="dxa"/>
          </w:tcPr>
          <w:p w:rsidR="00B914CA" w:rsidRDefault="00B914CA" w:rsidP="00106E49">
            <w:pPr>
              <w:jc w:val="center"/>
              <w:rPr>
                <w:rFonts w:asciiTheme="minorBidi" w:hAnsiTheme="minorBidi" w:cstheme="minorBidi"/>
                <w:noProof/>
                <w:szCs w:val="24"/>
                <w:lang w:val="en-US" w:eastAsia="it-IT"/>
              </w:rPr>
            </w:pPr>
          </w:p>
        </w:tc>
      </w:tr>
    </w:tbl>
    <w:p w:rsidR="00B914CA" w:rsidRDefault="00B914CA" w:rsidP="00106E49">
      <w:pPr>
        <w:rPr>
          <w:rFonts w:asciiTheme="minorBidi" w:eastAsia="Times New Roman" w:hAnsiTheme="minorBidi"/>
          <w:b/>
          <w:caps/>
          <w:szCs w:val="24"/>
          <w:lang w:val="en-US"/>
        </w:rPr>
      </w:pPr>
    </w:p>
    <w:p w:rsidR="00B914CA" w:rsidRDefault="00B914CA" w:rsidP="00106E49">
      <w:pPr>
        <w:jc w:val="center"/>
        <w:rPr>
          <w:rFonts w:asciiTheme="minorBidi" w:eastAsia="Times New Roman" w:hAnsiTheme="minorBidi"/>
          <w:b/>
          <w:caps/>
          <w:sz w:val="44"/>
          <w:szCs w:val="44"/>
          <w:lang w:val="en-US"/>
        </w:rPr>
      </w:pPr>
      <w:r>
        <w:rPr>
          <w:rFonts w:asciiTheme="minorBidi" w:eastAsia="Times New Roman" w:hAnsiTheme="minorBidi"/>
          <w:b/>
          <w:caps/>
          <w:sz w:val="44"/>
          <w:szCs w:val="44"/>
          <w:lang w:val="en-US"/>
        </w:rPr>
        <w:t xml:space="preserve">     </w:t>
      </w:r>
      <w:r w:rsidR="00106E49">
        <w:rPr>
          <w:rFonts w:asciiTheme="minorBidi" w:eastAsia="Times New Roman" w:hAnsiTheme="minorBidi"/>
          <w:b/>
          <w:caps/>
          <w:sz w:val="44"/>
          <w:szCs w:val="44"/>
          <w:lang w:val="en-US"/>
        </w:rPr>
        <w:t>Mediere comercială</w:t>
      </w:r>
      <w:r>
        <w:rPr>
          <w:rFonts w:asciiTheme="minorBidi" w:eastAsia="Times New Roman" w:hAnsiTheme="minorBidi"/>
          <w:b/>
          <w:caps/>
          <w:sz w:val="44"/>
          <w:szCs w:val="44"/>
          <w:lang w:val="en-US"/>
        </w:rPr>
        <w:br/>
      </w:r>
    </w:p>
    <w:p w:rsidR="00B914CA" w:rsidRDefault="00106E49" w:rsidP="00106E49">
      <w:pPr>
        <w:ind w:left="720"/>
        <w:jc w:val="center"/>
        <w:rPr>
          <w:rFonts w:asciiTheme="minorBidi" w:eastAsia="Times New Roman" w:hAnsiTheme="minorBidi"/>
          <w:bCs/>
          <w:caps/>
          <w:szCs w:val="24"/>
          <w:lang w:val="en-US"/>
        </w:rPr>
      </w:pPr>
      <w:proofErr w:type="spellStart"/>
      <w:r w:rsidRPr="00106E49">
        <w:rPr>
          <w:rFonts w:asciiTheme="minorBidi" w:eastAsia="Times New Roman" w:hAnsiTheme="minorBidi"/>
          <w:bCs/>
          <w:szCs w:val="24"/>
          <w:lang w:val="en-US"/>
        </w:rPr>
        <w:t>În</w:t>
      </w:r>
      <w:proofErr w:type="spellEnd"/>
      <w:r w:rsidRPr="00106E49">
        <w:rPr>
          <w:rFonts w:asciiTheme="minorBidi" w:eastAsia="Times New Roman" w:hAnsiTheme="minorBidi"/>
          <w:bCs/>
          <w:szCs w:val="24"/>
          <w:lang w:val="en-US"/>
        </w:rPr>
        <w:t xml:space="preserve"> </w:t>
      </w:r>
      <w:proofErr w:type="spellStart"/>
      <w:r w:rsidRPr="00106E49">
        <w:rPr>
          <w:rFonts w:asciiTheme="minorBidi" w:eastAsia="Times New Roman" w:hAnsiTheme="minorBidi"/>
          <w:bCs/>
          <w:szCs w:val="24"/>
          <w:lang w:val="en-US"/>
        </w:rPr>
        <w:t>cadrul</w:t>
      </w:r>
      <w:proofErr w:type="spellEnd"/>
      <w:r w:rsidRPr="00106E49">
        <w:rPr>
          <w:rFonts w:asciiTheme="minorBidi" w:eastAsia="Times New Roman" w:hAnsiTheme="minorBidi"/>
          <w:bCs/>
          <w:szCs w:val="24"/>
          <w:lang w:val="en-US"/>
        </w:rPr>
        <w:t xml:space="preserve"> </w:t>
      </w:r>
      <w:proofErr w:type="spellStart"/>
      <w:r w:rsidRPr="00106E49">
        <w:rPr>
          <w:rFonts w:asciiTheme="minorBidi" w:eastAsia="Times New Roman" w:hAnsiTheme="minorBidi"/>
          <w:bCs/>
          <w:szCs w:val="24"/>
          <w:lang w:val="en-US"/>
        </w:rPr>
        <w:t>proiectului</w:t>
      </w:r>
      <w:proofErr w:type="spellEnd"/>
      <w:r w:rsidRPr="00106E49">
        <w:rPr>
          <w:rFonts w:asciiTheme="minorBidi" w:eastAsia="Times New Roman" w:hAnsiTheme="minorBidi"/>
          <w:bCs/>
          <w:szCs w:val="24"/>
          <w:lang w:val="en-US"/>
        </w:rPr>
        <w:t xml:space="preserve"> "</w:t>
      </w:r>
      <w:proofErr w:type="spellStart"/>
      <w:r w:rsidRPr="00106E49">
        <w:rPr>
          <w:rFonts w:asciiTheme="minorBidi" w:eastAsia="Times New Roman" w:hAnsiTheme="minorBidi"/>
          <w:bCs/>
          <w:szCs w:val="24"/>
          <w:lang w:val="en-US"/>
        </w:rPr>
        <w:t>România</w:t>
      </w:r>
      <w:proofErr w:type="spellEnd"/>
      <w:r w:rsidRPr="00106E49">
        <w:rPr>
          <w:rFonts w:asciiTheme="minorBidi" w:eastAsia="Times New Roman" w:hAnsiTheme="minorBidi"/>
          <w:bCs/>
          <w:szCs w:val="24"/>
          <w:lang w:val="en-US"/>
        </w:rPr>
        <w:t xml:space="preserve">: </w:t>
      </w:r>
      <w:proofErr w:type="spellStart"/>
      <w:r w:rsidRPr="00106E49">
        <w:rPr>
          <w:rFonts w:asciiTheme="minorBidi" w:eastAsia="Times New Roman" w:hAnsiTheme="minorBidi"/>
          <w:bCs/>
          <w:szCs w:val="24"/>
          <w:lang w:val="en-US"/>
        </w:rPr>
        <w:t>Formarea</w:t>
      </w:r>
      <w:proofErr w:type="spellEnd"/>
      <w:r w:rsidRPr="00106E49">
        <w:rPr>
          <w:rFonts w:asciiTheme="minorBidi" w:eastAsia="Times New Roman" w:hAnsiTheme="minorBidi"/>
          <w:bCs/>
          <w:szCs w:val="24"/>
          <w:lang w:val="en-US"/>
        </w:rPr>
        <w:t xml:space="preserve"> </w:t>
      </w:r>
      <w:proofErr w:type="spellStart"/>
      <w:r w:rsidRPr="00106E49">
        <w:rPr>
          <w:rFonts w:asciiTheme="minorBidi" w:eastAsia="Times New Roman" w:hAnsiTheme="minorBidi"/>
          <w:bCs/>
          <w:szCs w:val="24"/>
          <w:lang w:val="en-US"/>
        </w:rPr>
        <w:t>judiciară</w:t>
      </w:r>
      <w:proofErr w:type="spellEnd"/>
      <w:r w:rsidRPr="00106E49">
        <w:rPr>
          <w:rFonts w:asciiTheme="minorBidi" w:eastAsia="Times New Roman" w:hAnsiTheme="minorBidi"/>
          <w:bCs/>
          <w:szCs w:val="24"/>
          <w:lang w:val="en-US"/>
        </w:rPr>
        <w:t xml:space="preserve"> </w:t>
      </w:r>
      <w:proofErr w:type="spellStart"/>
      <w:r w:rsidRPr="00106E49">
        <w:rPr>
          <w:rFonts w:asciiTheme="minorBidi" w:eastAsia="Times New Roman" w:hAnsiTheme="minorBidi"/>
          <w:bCs/>
          <w:szCs w:val="24"/>
          <w:lang w:val="en-US"/>
        </w:rPr>
        <w:t>în</w:t>
      </w:r>
      <w:proofErr w:type="spellEnd"/>
      <w:r w:rsidRPr="00106E49">
        <w:rPr>
          <w:rFonts w:asciiTheme="minorBidi" w:eastAsia="Times New Roman" w:hAnsiTheme="minorBidi"/>
          <w:bCs/>
          <w:szCs w:val="24"/>
          <w:lang w:val="en-US"/>
        </w:rPr>
        <w:t xml:space="preserve"> </w:t>
      </w:r>
      <w:proofErr w:type="spellStart"/>
      <w:r w:rsidRPr="00106E49">
        <w:rPr>
          <w:rFonts w:asciiTheme="minorBidi" w:eastAsia="Times New Roman" w:hAnsiTheme="minorBidi"/>
          <w:bCs/>
          <w:szCs w:val="24"/>
          <w:lang w:val="en-US"/>
        </w:rPr>
        <w:t>domeniul</w:t>
      </w:r>
      <w:proofErr w:type="spellEnd"/>
      <w:r w:rsidRPr="00106E49">
        <w:rPr>
          <w:rFonts w:asciiTheme="minorBidi" w:eastAsia="Times New Roman" w:hAnsiTheme="minorBidi"/>
          <w:bCs/>
          <w:szCs w:val="24"/>
          <w:lang w:val="en-US"/>
        </w:rPr>
        <w:t xml:space="preserve"> </w:t>
      </w:r>
      <w:proofErr w:type="spellStart"/>
      <w:r w:rsidRPr="00106E49">
        <w:rPr>
          <w:rFonts w:asciiTheme="minorBidi" w:eastAsia="Times New Roman" w:hAnsiTheme="minorBidi"/>
          <w:bCs/>
          <w:szCs w:val="24"/>
          <w:lang w:val="en-US"/>
        </w:rPr>
        <w:t>dreptului</w:t>
      </w:r>
      <w:proofErr w:type="spellEnd"/>
      <w:r w:rsidRPr="00106E49">
        <w:rPr>
          <w:rFonts w:asciiTheme="minorBidi" w:eastAsia="Times New Roman" w:hAnsiTheme="minorBidi"/>
          <w:bCs/>
          <w:szCs w:val="24"/>
          <w:lang w:val="en-US"/>
        </w:rPr>
        <w:t xml:space="preserve"> </w:t>
      </w:r>
      <w:proofErr w:type="spellStart"/>
      <w:r w:rsidRPr="00106E49">
        <w:rPr>
          <w:rFonts w:asciiTheme="minorBidi" w:eastAsia="Times New Roman" w:hAnsiTheme="minorBidi"/>
          <w:bCs/>
          <w:szCs w:val="24"/>
          <w:lang w:val="en-US"/>
        </w:rPr>
        <w:t>comercial</w:t>
      </w:r>
      <w:proofErr w:type="spellEnd"/>
      <w:r w:rsidRPr="00106E49">
        <w:rPr>
          <w:rFonts w:asciiTheme="minorBidi" w:eastAsia="Times New Roman" w:hAnsiTheme="minorBidi"/>
          <w:bCs/>
          <w:szCs w:val="24"/>
          <w:lang w:val="en-US"/>
        </w:rPr>
        <w:t xml:space="preserve">", </w:t>
      </w:r>
      <w:proofErr w:type="spellStart"/>
      <w:r w:rsidRPr="00106E49">
        <w:rPr>
          <w:rFonts w:asciiTheme="minorBidi" w:eastAsia="Times New Roman" w:hAnsiTheme="minorBidi"/>
          <w:bCs/>
          <w:szCs w:val="24"/>
          <w:lang w:val="en-US"/>
        </w:rPr>
        <w:t>implementat</w:t>
      </w:r>
      <w:proofErr w:type="spellEnd"/>
      <w:r w:rsidRPr="00106E49">
        <w:rPr>
          <w:rFonts w:asciiTheme="minorBidi" w:eastAsia="Times New Roman" w:hAnsiTheme="minorBidi"/>
          <w:bCs/>
          <w:szCs w:val="24"/>
          <w:lang w:val="en-US"/>
        </w:rPr>
        <w:t xml:space="preserve"> </w:t>
      </w:r>
      <w:proofErr w:type="spellStart"/>
      <w:r w:rsidRPr="00106E49">
        <w:rPr>
          <w:rFonts w:asciiTheme="minorBidi" w:eastAsia="Times New Roman" w:hAnsiTheme="minorBidi"/>
          <w:bCs/>
          <w:szCs w:val="24"/>
          <w:lang w:val="en-US"/>
        </w:rPr>
        <w:t>în</w:t>
      </w:r>
      <w:proofErr w:type="spellEnd"/>
      <w:r w:rsidRPr="00106E49">
        <w:rPr>
          <w:rFonts w:asciiTheme="minorBidi" w:eastAsia="Times New Roman" w:hAnsiTheme="minorBidi"/>
          <w:bCs/>
          <w:szCs w:val="24"/>
          <w:lang w:val="en-US"/>
        </w:rPr>
        <w:t xml:space="preserve"> </w:t>
      </w:r>
      <w:proofErr w:type="spellStart"/>
      <w:r w:rsidRPr="00106E49">
        <w:rPr>
          <w:rFonts w:asciiTheme="minorBidi" w:eastAsia="Times New Roman" w:hAnsiTheme="minorBidi"/>
          <w:bCs/>
          <w:szCs w:val="24"/>
          <w:lang w:val="en-US"/>
        </w:rPr>
        <w:t>colaborare</w:t>
      </w:r>
      <w:proofErr w:type="spellEnd"/>
      <w:r w:rsidRPr="00106E49">
        <w:rPr>
          <w:rFonts w:asciiTheme="minorBidi" w:eastAsia="Times New Roman" w:hAnsiTheme="minorBidi"/>
          <w:bCs/>
          <w:szCs w:val="24"/>
          <w:lang w:val="en-US"/>
        </w:rPr>
        <w:t xml:space="preserve"> cu Banca </w:t>
      </w:r>
      <w:proofErr w:type="spellStart"/>
      <w:r w:rsidRPr="00106E49">
        <w:rPr>
          <w:rFonts w:asciiTheme="minorBidi" w:eastAsia="Times New Roman" w:hAnsiTheme="minorBidi"/>
          <w:bCs/>
          <w:szCs w:val="24"/>
          <w:lang w:val="en-US"/>
        </w:rPr>
        <w:t>Europeană</w:t>
      </w:r>
      <w:proofErr w:type="spellEnd"/>
      <w:r w:rsidRPr="00106E49">
        <w:rPr>
          <w:rFonts w:asciiTheme="minorBidi" w:eastAsia="Times New Roman" w:hAnsiTheme="minorBidi"/>
          <w:bCs/>
          <w:szCs w:val="24"/>
          <w:lang w:val="en-US"/>
        </w:rPr>
        <w:t xml:space="preserve"> </w:t>
      </w:r>
      <w:proofErr w:type="spellStart"/>
      <w:r w:rsidRPr="00106E49">
        <w:rPr>
          <w:rFonts w:asciiTheme="minorBidi" w:eastAsia="Times New Roman" w:hAnsiTheme="minorBidi"/>
          <w:bCs/>
          <w:szCs w:val="24"/>
          <w:lang w:val="en-US"/>
        </w:rPr>
        <w:t>pentru</w:t>
      </w:r>
      <w:proofErr w:type="spellEnd"/>
      <w:r w:rsidRPr="00106E49">
        <w:rPr>
          <w:rFonts w:asciiTheme="minorBidi" w:eastAsia="Times New Roman" w:hAnsiTheme="minorBidi"/>
          <w:bCs/>
          <w:szCs w:val="24"/>
          <w:lang w:val="en-US"/>
        </w:rPr>
        <w:t xml:space="preserve"> </w:t>
      </w:r>
      <w:proofErr w:type="spellStart"/>
      <w:r w:rsidRPr="00106E49">
        <w:rPr>
          <w:rFonts w:asciiTheme="minorBidi" w:eastAsia="Times New Roman" w:hAnsiTheme="minorBidi"/>
          <w:bCs/>
          <w:szCs w:val="24"/>
          <w:lang w:val="en-US"/>
        </w:rPr>
        <w:t>Reconstrucție</w:t>
      </w:r>
      <w:proofErr w:type="spellEnd"/>
      <w:r w:rsidRPr="00106E49">
        <w:rPr>
          <w:rFonts w:asciiTheme="minorBidi" w:eastAsia="Times New Roman" w:hAnsiTheme="minorBidi"/>
          <w:bCs/>
          <w:szCs w:val="24"/>
          <w:lang w:val="en-US"/>
        </w:rPr>
        <w:t xml:space="preserve"> </w:t>
      </w:r>
      <w:proofErr w:type="spellStart"/>
      <w:r w:rsidRPr="00106E49">
        <w:rPr>
          <w:rFonts w:asciiTheme="minorBidi" w:eastAsia="Times New Roman" w:hAnsiTheme="minorBidi"/>
          <w:bCs/>
          <w:szCs w:val="24"/>
          <w:lang w:val="en-US"/>
        </w:rPr>
        <w:t>și</w:t>
      </w:r>
      <w:proofErr w:type="spellEnd"/>
      <w:r w:rsidRPr="00106E49">
        <w:rPr>
          <w:rFonts w:asciiTheme="minorBidi" w:eastAsia="Times New Roman" w:hAnsiTheme="minorBidi"/>
          <w:bCs/>
          <w:szCs w:val="24"/>
          <w:lang w:val="en-US"/>
        </w:rPr>
        <w:t xml:space="preserve"> </w:t>
      </w:r>
      <w:proofErr w:type="spellStart"/>
      <w:r w:rsidRPr="00106E49">
        <w:rPr>
          <w:rFonts w:asciiTheme="minorBidi" w:eastAsia="Times New Roman" w:hAnsiTheme="minorBidi"/>
          <w:bCs/>
          <w:szCs w:val="24"/>
          <w:lang w:val="en-US"/>
        </w:rPr>
        <w:t>Dezvoltare</w:t>
      </w:r>
      <w:proofErr w:type="spellEnd"/>
      <w:r w:rsidRPr="00106E49">
        <w:rPr>
          <w:rFonts w:asciiTheme="minorBidi" w:eastAsia="Times New Roman" w:hAnsiTheme="minorBidi"/>
          <w:bCs/>
          <w:szCs w:val="24"/>
          <w:lang w:val="en-US"/>
        </w:rPr>
        <w:t xml:space="preserve"> (BERD) </w:t>
      </w:r>
      <w:proofErr w:type="spellStart"/>
      <w:r w:rsidRPr="00106E49">
        <w:rPr>
          <w:rFonts w:asciiTheme="minorBidi" w:eastAsia="Times New Roman" w:hAnsiTheme="minorBidi"/>
          <w:bCs/>
          <w:szCs w:val="24"/>
          <w:lang w:val="en-US"/>
        </w:rPr>
        <w:t>și</w:t>
      </w:r>
      <w:proofErr w:type="spellEnd"/>
      <w:r w:rsidRPr="00106E49">
        <w:rPr>
          <w:rFonts w:asciiTheme="minorBidi" w:eastAsia="Times New Roman" w:hAnsiTheme="minorBidi"/>
          <w:bCs/>
          <w:szCs w:val="24"/>
          <w:lang w:val="en-US"/>
        </w:rPr>
        <w:t xml:space="preserve"> </w:t>
      </w:r>
      <w:proofErr w:type="spellStart"/>
      <w:r w:rsidRPr="00106E49">
        <w:rPr>
          <w:rFonts w:asciiTheme="minorBidi" w:eastAsia="Times New Roman" w:hAnsiTheme="minorBidi"/>
          <w:bCs/>
          <w:szCs w:val="24"/>
          <w:lang w:val="en-US"/>
        </w:rPr>
        <w:t>Organizația</w:t>
      </w:r>
      <w:proofErr w:type="spellEnd"/>
      <w:r w:rsidRPr="00106E49">
        <w:rPr>
          <w:rFonts w:asciiTheme="minorBidi" w:eastAsia="Times New Roman" w:hAnsiTheme="minorBidi"/>
          <w:bCs/>
          <w:szCs w:val="24"/>
          <w:lang w:val="en-US"/>
        </w:rPr>
        <w:t xml:space="preserve"> </w:t>
      </w:r>
      <w:proofErr w:type="spellStart"/>
      <w:r w:rsidRPr="00106E49">
        <w:rPr>
          <w:rFonts w:asciiTheme="minorBidi" w:eastAsia="Times New Roman" w:hAnsiTheme="minorBidi"/>
          <w:bCs/>
          <w:szCs w:val="24"/>
          <w:lang w:val="en-US"/>
        </w:rPr>
        <w:t>Internațională</w:t>
      </w:r>
      <w:proofErr w:type="spellEnd"/>
      <w:r w:rsidRPr="00106E49">
        <w:rPr>
          <w:rFonts w:asciiTheme="minorBidi" w:eastAsia="Times New Roman" w:hAnsiTheme="minorBidi"/>
          <w:bCs/>
          <w:szCs w:val="24"/>
          <w:lang w:val="en-US"/>
        </w:rPr>
        <w:t xml:space="preserve"> de </w:t>
      </w:r>
      <w:proofErr w:type="spellStart"/>
      <w:r w:rsidRPr="00106E49">
        <w:rPr>
          <w:rFonts w:asciiTheme="minorBidi" w:eastAsia="Times New Roman" w:hAnsiTheme="minorBidi"/>
          <w:bCs/>
          <w:szCs w:val="24"/>
          <w:lang w:val="en-US"/>
        </w:rPr>
        <w:t>Dezvoltare</w:t>
      </w:r>
      <w:proofErr w:type="spellEnd"/>
      <w:r w:rsidRPr="00106E49">
        <w:rPr>
          <w:rFonts w:asciiTheme="minorBidi" w:eastAsia="Times New Roman" w:hAnsiTheme="minorBidi"/>
          <w:bCs/>
          <w:szCs w:val="24"/>
          <w:lang w:val="en-US"/>
        </w:rPr>
        <w:t xml:space="preserve"> a </w:t>
      </w:r>
      <w:proofErr w:type="spellStart"/>
      <w:r w:rsidRPr="00106E49">
        <w:rPr>
          <w:rFonts w:asciiTheme="minorBidi" w:eastAsia="Times New Roman" w:hAnsiTheme="minorBidi"/>
          <w:bCs/>
          <w:szCs w:val="24"/>
          <w:lang w:val="en-US"/>
        </w:rPr>
        <w:t>Dreptului</w:t>
      </w:r>
      <w:proofErr w:type="spellEnd"/>
      <w:r w:rsidRPr="00106E49">
        <w:rPr>
          <w:rFonts w:asciiTheme="minorBidi" w:eastAsia="Times New Roman" w:hAnsiTheme="minorBidi"/>
          <w:bCs/>
          <w:szCs w:val="24"/>
          <w:lang w:val="en-US"/>
        </w:rPr>
        <w:t xml:space="preserve"> (IDLO)</w:t>
      </w:r>
    </w:p>
    <w:p w:rsidR="00B914CA" w:rsidRDefault="00B914CA" w:rsidP="00106E49">
      <w:pPr>
        <w:jc w:val="center"/>
        <w:rPr>
          <w:rFonts w:asciiTheme="minorBidi" w:eastAsia="Times New Roman" w:hAnsiTheme="minorBidi"/>
          <w:caps/>
          <w:szCs w:val="24"/>
          <w:lang w:val="en-US"/>
        </w:rPr>
      </w:pPr>
    </w:p>
    <w:p w:rsidR="00B914CA" w:rsidRPr="00106E49" w:rsidRDefault="00106E49" w:rsidP="00106E49">
      <w:pPr>
        <w:jc w:val="center"/>
        <w:rPr>
          <w:rFonts w:asciiTheme="minorBidi" w:eastAsiaTheme="majorEastAsia" w:hAnsiTheme="minorBidi"/>
          <w:b/>
          <w:iCs/>
          <w:caps/>
          <w:szCs w:val="24"/>
          <w:lang w:val="en-US"/>
        </w:rPr>
      </w:pPr>
      <w:r>
        <w:rPr>
          <w:rFonts w:asciiTheme="minorBidi" w:eastAsiaTheme="majorEastAsia" w:hAnsiTheme="minorBidi"/>
          <w:b/>
          <w:iCs/>
          <w:caps/>
          <w:szCs w:val="24"/>
          <w:lang w:val="en-US"/>
        </w:rPr>
        <w:t xml:space="preserve">          </w:t>
      </w:r>
      <w:r w:rsidR="00905E40">
        <w:rPr>
          <w:rFonts w:asciiTheme="minorBidi" w:eastAsiaTheme="majorEastAsia" w:hAnsiTheme="minorBidi"/>
          <w:b/>
          <w:iCs/>
          <w:caps/>
          <w:szCs w:val="24"/>
          <w:lang w:val="en-US"/>
        </w:rPr>
        <w:t>20</w:t>
      </w:r>
      <w:r>
        <w:rPr>
          <w:rFonts w:asciiTheme="minorBidi" w:eastAsiaTheme="majorEastAsia" w:hAnsiTheme="minorBidi"/>
          <w:b/>
          <w:iCs/>
          <w:caps/>
          <w:szCs w:val="24"/>
          <w:lang w:val="en-US"/>
        </w:rPr>
        <w:t xml:space="preserve"> – </w:t>
      </w:r>
      <w:r w:rsidR="00905E40">
        <w:rPr>
          <w:rFonts w:asciiTheme="minorBidi" w:eastAsiaTheme="majorEastAsia" w:hAnsiTheme="minorBidi"/>
          <w:b/>
          <w:iCs/>
          <w:caps/>
          <w:szCs w:val="24"/>
          <w:lang w:val="en-US"/>
        </w:rPr>
        <w:t>21</w:t>
      </w:r>
      <w:r>
        <w:rPr>
          <w:rFonts w:asciiTheme="minorBidi" w:eastAsiaTheme="majorEastAsia" w:hAnsiTheme="minorBidi"/>
          <w:b/>
          <w:iCs/>
          <w:caps/>
          <w:szCs w:val="24"/>
          <w:lang w:val="en-US"/>
        </w:rPr>
        <w:t xml:space="preserve"> iunie 2018</w:t>
      </w:r>
    </w:p>
    <w:p w:rsidR="00B914CA" w:rsidRPr="00106E49" w:rsidRDefault="00B914CA" w:rsidP="00106E49">
      <w:pPr>
        <w:spacing w:after="160"/>
        <w:jc w:val="center"/>
        <w:rPr>
          <w:rFonts w:asciiTheme="minorBidi" w:eastAsiaTheme="majorEastAsia" w:hAnsiTheme="minorBidi"/>
          <w:b/>
          <w:iCs/>
          <w:caps/>
          <w:szCs w:val="24"/>
          <w:lang w:val="en-US"/>
        </w:rPr>
      </w:pPr>
      <w:r w:rsidRPr="00106E49">
        <w:rPr>
          <w:rFonts w:asciiTheme="minorBidi" w:eastAsiaTheme="majorEastAsia" w:hAnsiTheme="minorBidi"/>
          <w:b/>
          <w:iCs/>
          <w:szCs w:val="24"/>
          <w:lang w:val="en-US"/>
        </w:rPr>
        <w:t xml:space="preserve">     </w:t>
      </w:r>
      <w:proofErr w:type="spellStart"/>
      <w:r w:rsidR="00106E49">
        <w:rPr>
          <w:rFonts w:asciiTheme="minorBidi" w:eastAsiaTheme="majorEastAsia" w:hAnsiTheme="minorBidi"/>
          <w:b/>
          <w:iCs/>
          <w:szCs w:val="24"/>
          <w:lang w:val="en-US"/>
        </w:rPr>
        <w:t>Institutul</w:t>
      </w:r>
      <w:proofErr w:type="spellEnd"/>
      <w:r w:rsidR="00106E49">
        <w:rPr>
          <w:rFonts w:asciiTheme="minorBidi" w:eastAsiaTheme="majorEastAsia" w:hAnsiTheme="minorBidi"/>
          <w:b/>
          <w:iCs/>
          <w:szCs w:val="24"/>
          <w:lang w:val="en-US"/>
        </w:rPr>
        <w:t xml:space="preserve"> </w:t>
      </w:r>
      <w:proofErr w:type="spellStart"/>
      <w:r w:rsidR="00106E49">
        <w:rPr>
          <w:rFonts w:asciiTheme="minorBidi" w:eastAsiaTheme="majorEastAsia" w:hAnsiTheme="minorBidi"/>
          <w:b/>
          <w:iCs/>
          <w:szCs w:val="24"/>
          <w:lang w:val="en-US"/>
        </w:rPr>
        <w:t>Naţional</w:t>
      </w:r>
      <w:proofErr w:type="spellEnd"/>
      <w:r w:rsidR="00106E49">
        <w:rPr>
          <w:rFonts w:asciiTheme="minorBidi" w:eastAsiaTheme="majorEastAsia" w:hAnsiTheme="minorBidi"/>
          <w:b/>
          <w:iCs/>
          <w:szCs w:val="24"/>
          <w:lang w:val="en-US"/>
        </w:rPr>
        <w:t xml:space="preserve"> al </w:t>
      </w:r>
      <w:proofErr w:type="spellStart"/>
      <w:r w:rsidR="00106E49">
        <w:rPr>
          <w:rFonts w:asciiTheme="minorBidi" w:eastAsiaTheme="majorEastAsia" w:hAnsiTheme="minorBidi"/>
          <w:b/>
          <w:iCs/>
          <w:szCs w:val="24"/>
          <w:lang w:val="en-US"/>
        </w:rPr>
        <w:t>Magistraturii</w:t>
      </w:r>
      <w:proofErr w:type="spellEnd"/>
      <w:r w:rsidR="00106E49">
        <w:rPr>
          <w:rFonts w:asciiTheme="minorBidi" w:eastAsiaTheme="majorEastAsia" w:hAnsiTheme="minorBidi"/>
          <w:b/>
          <w:iCs/>
          <w:szCs w:val="24"/>
          <w:lang w:val="en-US"/>
        </w:rPr>
        <w:t xml:space="preserve">, </w:t>
      </w:r>
      <w:proofErr w:type="spellStart"/>
      <w:r w:rsidR="00106E49">
        <w:rPr>
          <w:rFonts w:asciiTheme="minorBidi" w:eastAsiaTheme="majorEastAsia" w:hAnsiTheme="minorBidi"/>
          <w:b/>
          <w:iCs/>
          <w:szCs w:val="24"/>
          <w:lang w:val="en-US"/>
        </w:rPr>
        <w:t>Bucureşti</w:t>
      </w:r>
      <w:proofErr w:type="spellEnd"/>
    </w:p>
    <w:p w:rsidR="00B914CA" w:rsidRDefault="00B914CA" w:rsidP="00106E49">
      <w:pPr>
        <w:spacing w:after="160"/>
        <w:jc w:val="center"/>
        <w:rPr>
          <w:rFonts w:asciiTheme="minorBidi" w:hAnsiTheme="minorBidi"/>
          <w:b/>
          <w:szCs w:val="24"/>
          <w:lang w:val="en-US"/>
        </w:rPr>
      </w:pPr>
    </w:p>
    <w:p w:rsidR="00B914CA" w:rsidRDefault="006D7D50" w:rsidP="00106E49">
      <w:pPr>
        <w:jc w:val="center"/>
        <w:rPr>
          <w:rFonts w:asciiTheme="minorBidi" w:eastAsia="Times New Roman" w:hAnsiTheme="minorBidi"/>
          <w:b/>
          <w:bCs/>
          <w:caps/>
          <w:sz w:val="32"/>
          <w:szCs w:val="32"/>
          <w:lang w:val="en-US"/>
        </w:rPr>
      </w:pPr>
      <w:r>
        <w:rPr>
          <w:rFonts w:asciiTheme="minorBidi" w:eastAsia="Times New Roman" w:hAnsiTheme="minorBidi"/>
          <w:b/>
          <w:bCs/>
          <w:caps/>
          <w:sz w:val="32"/>
          <w:szCs w:val="32"/>
          <w:lang w:val="en-US"/>
        </w:rPr>
        <w:t xml:space="preserve">     </w:t>
      </w:r>
      <w:r w:rsidR="00106E49">
        <w:rPr>
          <w:rFonts w:asciiTheme="minorBidi" w:eastAsia="Times New Roman" w:hAnsiTheme="minorBidi"/>
          <w:b/>
          <w:bCs/>
          <w:caps/>
          <w:sz w:val="32"/>
          <w:szCs w:val="32"/>
          <w:lang w:val="en-US"/>
        </w:rPr>
        <w:t xml:space="preserve"> Agendă</w:t>
      </w:r>
    </w:p>
    <w:p w:rsidR="00B914CA" w:rsidRDefault="00B914CA" w:rsidP="00106E49">
      <w:pPr>
        <w:tabs>
          <w:tab w:val="left" w:pos="1134"/>
          <w:tab w:val="center" w:pos="4320"/>
        </w:tabs>
        <w:rPr>
          <w:rFonts w:asciiTheme="minorBidi" w:eastAsia="Times New Roman" w:hAnsiTheme="minorBidi"/>
          <w:b/>
          <w:szCs w:val="24"/>
          <w:lang w:val="en-US" w:eastAsia="en-US"/>
        </w:rPr>
      </w:pPr>
      <w:r>
        <w:rPr>
          <w:rFonts w:asciiTheme="minorBidi" w:eastAsia="Times New Roman" w:hAnsiTheme="minorBidi"/>
          <w:b/>
          <w:szCs w:val="24"/>
          <w:lang w:val="en-US" w:eastAsia="en-US"/>
        </w:rPr>
        <w:tab/>
      </w:r>
    </w:p>
    <w:p w:rsidR="00B914CA" w:rsidRDefault="00905E40" w:rsidP="00106E49">
      <w:pPr>
        <w:tabs>
          <w:tab w:val="left" w:pos="1134"/>
          <w:tab w:val="center" w:pos="4320"/>
        </w:tabs>
        <w:rPr>
          <w:rFonts w:asciiTheme="minorBidi" w:eastAsia="Times New Roman" w:hAnsiTheme="minorBidi"/>
          <w:b/>
          <w:bCs/>
          <w:sz w:val="28"/>
          <w:szCs w:val="28"/>
          <w:lang w:val="en-US"/>
        </w:rPr>
      </w:pPr>
      <w:proofErr w:type="spellStart"/>
      <w:r>
        <w:rPr>
          <w:rFonts w:asciiTheme="minorBidi" w:eastAsia="Times New Roman" w:hAnsiTheme="minorBidi"/>
          <w:b/>
          <w:bCs/>
          <w:sz w:val="28"/>
          <w:szCs w:val="28"/>
          <w:lang w:val="en-US"/>
        </w:rPr>
        <w:t>Miercuri</w:t>
      </w:r>
      <w:proofErr w:type="spellEnd"/>
      <w:r w:rsidR="00B914CA">
        <w:rPr>
          <w:rFonts w:asciiTheme="minorBidi" w:eastAsia="Times New Roman" w:hAnsiTheme="minorBidi"/>
          <w:b/>
          <w:bCs/>
          <w:sz w:val="28"/>
          <w:szCs w:val="28"/>
          <w:lang w:val="en-US"/>
        </w:rPr>
        <w:t xml:space="preserve">, </w:t>
      </w:r>
      <w:r>
        <w:rPr>
          <w:rFonts w:asciiTheme="minorBidi" w:eastAsia="Times New Roman" w:hAnsiTheme="minorBidi"/>
          <w:b/>
          <w:bCs/>
          <w:sz w:val="28"/>
          <w:szCs w:val="28"/>
          <w:lang w:val="en-US"/>
        </w:rPr>
        <w:t>20</w:t>
      </w:r>
      <w:r w:rsidR="006D7D50">
        <w:rPr>
          <w:rFonts w:asciiTheme="minorBidi" w:eastAsia="Times New Roman" w:hAnsiTheme="minorBidi"/>
          <w:b/>
          <w:bCs/>
          <w:sz w:val="28"/>
          <w:szCs w:val="28"/>
          <w:lang w:val="en-US"/>
        </w:rPr>
        <w:t xml:space="preserve"> </w:t>
      </w:r>
      <w:proofErr w:type="spellStart"/>
      <w:r w:rsidR="006D7D50">
        <w:rPr>
          <w:rFonts w:asciiTheme="minorBidi" w:eastAsia="Times New Roman" w:hAnsiTheme="minorBidi"/>
          <w:b/>
          <w:bCs/>
          <w:sz w:val="28"/>
          <w:szCs w:val="28"/>
          <w:lang w:val="en-US"/>
        </w:rPr>
        <w:t>iunie</w:t>
      </w:r>
      <w:proofErr w:type="spellEnd"/>
      <w:r w:rsidR="00B914CA">
        <w:rPr>
          <w:rFonts w:asciiTheme="minorBidi" w:eastAsia="Times New Roman" w:hAnsiTheme="minorBidi"/>
          <w:b/>
          <w:bCs/>
          <w:sz w:val="28"/>
          <w:szCs w:val="28"/>
          <w:lang w:val="en-US"/>
        </w:rPr>
        <w:t xml:space="preserve"> 2018.</w:t>
      </w:r>
    </w:p>
    <w:p w:rsidR="00B914CA" w:rsidRDefault="00B914CA" w:rsidP="00106E49">
      <w:pPr>
        <w:tabs>
          <w:tab w:val="left" w:pos="1134"/>
          <w:tab w:val="center" w:pos="4320"/>
        </w:tabs>
        <w:rPr>
          <w:rFonts w:asciiTheme="minorBidi" w:eastAsia="Times New Roman" w:hAnsiTheme="minorBidi"/>
          <w:szCs w:val="24"/>
          <w:lang w:val="en-US"/>
        </w:rPr>
      </w:pPr>
    </w:p>
    <w:p w:rsidR="00B914CA" w:rsidRDefault="00B914CA" w:rsidP="00106E49">
      <w:pPr>
        <w:tabs>
          <w:tab w:val="left" w:pos="1134"/>
        </w:tabs>
        <w:rPr>
          <w:rFonts w:asciiTheme="minorBidi" w:eastAsia="Times New Roman" w:hAnsiTheme="minorBidi"/>
          <w:szCs w:val="24"/>
          <w:lang w:val="en-US" w:eastAsia="en-US"/>
        </w:rPr>
      </w:pPr>
      <w:r>
        <w:rPr>
          <w:rFonts w:asciiTheme="minorBidi" w:eastAsia="Times New Roman" w:hAnsiTheme="minorBidi"/>
          <w:szCs w:val="24"/>
          <w:lang w:val="en-US" w:eastAsia="en-US"/>
        </w:rPr>
        <w:t>09.30 – 10.00</w:t>
      </w:r>
      <w:r>
        <w:rPr>
          <w:rFonts w:asciiTheme="minorBidi" w:eastAsia="Times New Roman" w:hAnsiTheme="minorBidi"/>
          <w:szCs w:val="24"/>
          <w:lang w:val="en-US" w:eastAsia="en-US"/>
        </w:rPr>
        <w:tab/>
      </w:r>
      <w:r w:rsidR="006D7D50">
        <w:rPr>
          <w:rFonts w:eastAsia="Times New Roman" w:cs="Arial"/>
          <w:szCs w:val="24"/>
          <w:lang w:bidi="en-US"/>
        </w:rPr>
        <w:t>Inregistrarea participanţilor</w:t>
      </w:r>
    </w:p>
    <w:p w:rsidR="00B914CA" w:rsidRPr="006D7D50" w:rsidRDefault="00B914CA" w:rsidP="00106E49">
      <w:pPr>
        <w:tabs>
          <w:tab w:val="left" w:pos="1134"/>
        </w:tabs>
        <w:rPr>
          <w:rFonts w:asciiTheme="minorBidi" w:eastAsia="Times New Roman" w:hAnsiTheme="minorBidi"/>
          <w:szCs w:val="24"/>
          <w:lang w:val="ro-RO" w:eastAsia="en-US"/>
        </w:rPr>
      </w:pPr>
      <w:r>
        <w:rPr>
          <w:rFonts w:asciiTheme="minorBidi" w:eastAsia="Times New Roman" w:hAnsiTheme="minorBidi"/>
          <w:szCs w:val="24"/>
          <w:lang w:val="en-US" w:eastAsia="en-US"/>
        </w:rPr>
        <w:tab/>
      </w:r>
      <w:r>
        <w:rPr>
          <w:rFonts w:asciiTheme="minorBidi" w:eastAsia="Times New Roman" w:hAnsiTheme="minorBidi"/>
          <w:szCs w:val="24"/>
          <w:lang w:val="en-US" w:eastAsia="en-US"/>
        </w:rPr>
        <w:tab/>
      </w:r>
      <w:r>
        <w:rPr>
          <w:rFonts w:asciiTheme="minorBidi" w:eastAsia="Times New Roman" w:hAnsiTheme="minorBidi"/>
          <w:szCs w:val="24"/>
          <w:lang w:val="en-US" w:eastAsia="en-US"/>
        </w:rPr>
        <w:tab/>
      </w:r>
      <w:proofErr w:type="spellStart"/>
      <w:r w:rsidR="006D7D50">
        <w:rPr>
          <w:rFonts w:asciiTheme="minorBidi" w:eastAsia="Times New Roman" w:hAnsiTheme="minorBidi"/>
          <w:szCs w:val="24"/>
          <w:lang w:val="en-US" w:eastAsia="en-US"/>
        </w:rPr>
        <w:t>Cuv</w:t>
      </w:r>
      <w:r w:rsidR="006D7D50">
        <w:rPr>
          <w:rFonts w:asciiTheme="minorBidi" w:eastAsia="Times New Roman" w:hAnsiTheme="minorBidi"/>
          <w:szCs w:val="24"/>
          <w:lang w:val="ro-RO" w:eastAsia="en-US"/>
        </w:rPr>
        <w:t>ânt</w:t>
      </w:r>
      <w:proofErr w:type="spellEnd"/>
      <w:r w:rsidR="006D7D50">
        <w:rPr>
          <w:rFonts w:asciiTheme="minorBidi" w:eastAsia="Times New Roman" w:hAnsiTheme="minorBidi"/>
          <w:szCs w:val="24"/>
          <w:lang w:val="ro-RO" w:eastAsia="en-US"/>
        </w:rPr>
        <w:t xml:space="preserve"> de deschidere</w:t>
      </w:r>
    </w:p>
    <w:p w:rsidR="00B914CA" w:rsidRDefault="00B914CA" w:rsidP="00106E49">
      <w:pPr>
        <w:tabs>
          <w:tab w:val="left" w:pos="1134"/>
        </w:tabs>
        <w:rPr>
          <w:rFonts w:asciiTheme="minorBidi" w:eastAsia="Times New Roman" w:hAnsiTheme="minorBidi"/>
          <w:szCs w:val="24"/>
          <w:lang w:val="en-US" w:bidi="en-US"/>
        </w:rPr>
      </w:pPr>
      <w:r>
        <w:rPr>
          <w:rFonts w:asciiTheme="minorBidi" w:eastAsia="Times New Roman" w:hAnsiTheme="minorBidi"/>
          <w:szCs w:val="24"/>
          <w:lang w:val="en-US" w:eastAsia="en-US"/>
        </w:rPr>
        <w:tab/>
      </w:r>
      <w:r>
        <w:rPr>
          <w:rFonts w:asciiTheme="minorBidi" w:eastAsia="Times New Roman" w:hAnsiTheme="minorBidi"/>
          <w:szCs w:val="24"/>
          <w:lang w:val="en-US" w:eastAsia="en-US"/>
        </w:rPr>
        <w:tab/>
      </w:r>
      <w:r>
        <w:rPr>
          <w:rFonts w:asciiTheme="minorBidi" w:eastAsia="Times New Roman" w:hAnsiTheme="minorBidi"/>
          <w:szCs w:val="24"/>
          <w:lang w:val="en-US" w:eastAsia="en-US"/>
        </w:rPr>
        <w:tab/>
      </w:r>
      <w:proofErr w:type="spellStart"/>
      <w:r w:rsidR="006D7D50">
        <w:rPr>
          <w:rFonts w:asciiTheme="minorBidi" w:eastAsia="Times New Roman" w:hAnsiTheme="minorBidi"/>
          <w:szCs w:val="24"/>
          <w:lang w:val="en-US" w:eastAsia="en-US"/>
        </w:rPr>
        <w:t>Introducerea</w:t>
      </w:r>
      <w:proofErr w:type="spellEnd"/>
      <w:r w:rsidR="006D7D50">
        <w:rPr>
          <w:rFonts w:asciiTheme="minorBidi" w:eastAsia="Times New Roman" w:hAnsiTheme="minorBidi"/>
          <w:szCs w:val="24"/>
          <w:lang w:val="en-US" w:eastAsia="en-US"/>
        </w:rPr>
        <w:t xml:space="preserve"> </w:t>
      </w:r>
      <w:proofErr w:type="spellStart"/>
      <w:r w:rsidR="006D7D50">
        <w:rPr>
          <w:rFonts w:asciiTheme="minorBidi" w:eastAsia="Times New Roman" w:hAnsiTheme="minorBidi"/>
          <w:szCs w:val="24"/>
          <w:lang w:val="en-US" w:eastAsia="en-US"/>
        </w:rPr>
        <w:t>Programului</w:t>
      </w:r>
      <w:proofErr w:type="spellEnd"/>
      <w:r w:rsidR="006D7D50">
        <w:rPr>
          <w:rFonts w:asciiTheme="minorBidi" w:eastAsia="Times New Roman" w:hAnsiTheme="minorBidi"/>
          <w:szCs w:val="24"/>
          <w:lang w:val="en-US" w:eastAsia="en-US"/>
        </w:rPr>
        <w:t xml:space="preserve"> </w:t>
      </w:r>
      <w:proofErr w:type="spellStart"/>
      <w:r w:rsidR="006D7D50">
        <w:rPr>
          <w:rFonts w:asciiTheme="minorBidi" w:eastAsia="Times New Roman" w:hAnsiTheme="minorBidi"/>
          <w:szCs w:val="24"/>
          <w:lang w:val="en-US" w:eastAsia="en-US"/>
        </w:rPr>
        <w:t>şi</w:t>
      </w:r>
      <w:proofErr w:type="spellEnd"/>
      <w:r w:rsidR="006D7D50">
        <w:rPr>
          <w:rFonts w:asciiTheme="minorBidi" w:eastAsia="Times New Roman" w:hAnsiTheme="minorBidi"/>
          <w:szCs w:val="24"/>
          <w:lang w:val="en-US" w:eastAsia="en-US"/>
        </w:rPr>
        <w:t xml:space="preserve"> a </w:t>
      </w:r>
      <w:proofErr w:type="spellStart"/>
      <w:r w:rsidR="006D7D50">
        <w:rPr>
          <w:rFonts w:asciiTheme="minorBidi" w:eastAsia="Times New Roman" w:hAnsiTheme="minorBidi"/>
          <w:szCs w:val="24"/>
          <w:lang w:val="en-US" w:eastAsia="en-US"/>
        </w:rPr>
        <w:t>scopului</w:t>
      </w:r>
      <w:proofErr w:type="spellEnd"/>
      <w:r w:rsidR="006D7D50">
        <w:rPr>
          <w:rFonts w:asciiTheme="minorBidi" w:eastAsia="Times New Roman" w:hAnsiTheme="minorBidi"/>
          <w:szCs w:val="24"/>
          <w:lang w:val="en-US" w:eastAsia="en-US"/>
        </w:rPr>
        <w:t xml:space="preserve"> </w:t>
      </w:r>
      <w:proofErr w:type="spellStart"/>
      <w:r w:rsidR="006D7D50">
        <w:rPr>
          <w:rFonts w:asciiTheme="minorBidi" w:eastAsia="Times New Roman" w:hAnsiTheme="minorBidi"/>
          <w:szCs w:val="24"/>
          <w:lang w:val="en-US" w:eastAsia="en-US"/>
        </w:rPr>
        <w:t>său</w:t>
      </w:r>
      <w:proofErr w:type="spellEnd"/>
      <w:r w:rsidR="006D7D50">
        <w:rPr>
          <w:rFonts w:asciiTheme="minorBidi" w:eastAsia="Times New Roman" w:hAnsiTheme="minorBidi"/>
          <w:szCs w:val="24"/>
          <w:lang w:val="en-US" w:eastAsia="en-US"/>
        </w:rPr>
        <w:t xml:space="preserve"> </w:t>
      </w:r>
    </w:p>
    <w:p w:rsidR="00B914CA" w:rsidRDefault="00B914CA" w:rsidP="00106E49">
      <w:pPr>
        <w:tabs>
          <w:tab w:val="left" w:pos="1134"/>
        </w:tabs>
        <w:ind w:firstLine="360"/>
        <w:rPr>
          <w:rFonts w:asciiTheme="minorBidi" w:eastAsia="Times New Roman" w:hAnsiTheme="minorBidi"/>
          <w:szCs w:val="24"/>
          <w:lang w:val="en-US" w:bidi="en-US"/>
        </w:rPr>
      </w:pPr>
      <w:r>
        <w:rPr>
          <w:rFonts w:asciiTheme="minorBidi" w:eastAsia="Times New Roman" w:hAnsiTheme="minorBidi"/>
          <w:szCs w:val="24"/>
          <w:lang w:val="en-US" w:bidi="en-US"/>
        </w:rPr>
        <w:tab/>
      </w:r>
      <w:r>
        <w:rPr>
          <w:rFonts w:asciiTheme="minorBidi" w:eastAsia="Times New Roman" w:hAnsiTheme="minorBidi"/>
          <w:szCs w:val="24"/>
          <w:lang w:val="en-US" w:bidi="en-US"/>
        </w:rPr>
        <w:tab/>
      </w:r>
      <w:r>
        <w:rPr>
          <w:rFonts w:asciiTheme="minorBidi" w:eastAsia="Times New Roman" w:hAnsiTheme="minorBidi"/>
          <w:szCs w:val="24"/>
          <w:lang w:val="en-US" w:bidi="en-US"/>
        </w:rPr>
        <w:tab/>
      </w:r>
      <w:proofErr w:type="spellStart"/>
      <w:r w:rsidR="006D7D50">
        <w:rPr>
          <w:rFonts w:asciiTheme="minorBidi" w:eastAsia="Times New Roman" w:hAnsiTheme="minorBidi"/>
          <w:szCs w:val="24"/>
          <w:lang w:val="en-US" w:bidi="en-US"/>
        </w:rPr>
        <w:t>Introducerea</w:t>
      </w:r>
      <w:proofErr w:type="spellEnd"/>
      <w:r w:rsidR="006D7D50">
        <w:rPr>
          <w:rFonts w:asciiTheme="minorBidi" w:eastAsia="Times New Roman" w:hAnsiTheme="minorBidi"/>
          <w:szCs w:val="24"/>
          <w:lang w:val="en-US" w:bidi="en-US"/>
        </w:rPr>
        <w:t xml:space="preserve"> </w:t>
      </w:r>
      <w:proofErr w:type="spellStart"/>
      <w:r w:rsidR="00106E49">
        <w:rPr>
          <w:rFonts w:asciiTheme="minorBidi" w:eastAsia="Times New Roman" w:hAnsiTheme="minorBidi"/>
          <w:szCs w:val="24"/>
          <w:lang w:val="en-US" w:bidi="en-US"/>
        </w:rPr>
        <w:t>formatorilor</w:t>
      </w:r>
      <w:proofErr w:type="spellEnd"/>
    </w:p>
    <w:p w:rsidR="00B914CA" w:rsidRDefault="00B914CA" w:rsidP="00106E49">
      <w:pPr>
        <w:tabs>
          <w:tab w:val="left" w:pos="1134"/>
          <w:tab w:val="center" w:pos="4320"/>
        </w:tabs>
        <w:ind w:left="567"/>
        <w:rPr>
          <w:rFonts w:asciiTheme="minorBidi" w:eastAsia="Times New Roman" w:hAnsiTheme="minorBidi"/>
          <w:szCs w:val="24"/>
          <w:lang w:val="en-US" w:eastAsia="en-US"/>
        </w:rPr>
      </w:pPr>
    </w:p>
    <w:p w:rsidR="00905E40" w:rsidRPr="00106E49" w:rsidRDefault="00B914CA" w:rsidP="00905E40">
      <w:pPr>
        <w:tabs>
          <w:tab w:val="left" w:pos="1134"/>
        </w:tabs>
        <w:ind w:left="2127" w:hanging="2127"/>
        <w:rPr>
          <w:rFonts w:asciiTheme="minorBidi" w:eastAsia="Times New Roman" w:hAnsiTheme="minorBidi"/>
          <w:szCs w:val="24"/>
          <w:lang w:val="ro-RO" w:eastAsia="en-US"/>
        </w:rPr>
      </w:pPr>
      <w:r>
        <w:rPr>
          <w:rFonts w:asciiTheme="minorBidi" w:eastAsia="Times New Roman" w:hAnsiTheme="minorBidi"/>
          <w:szCs w:val="24"/>
          <w:lang w:val="en-US" w:eastAsia="en-US"/>
        </w:rPr>
        <w:t xml:space="preserve">10.00 – 11.30      </w:t>
      </w:r>
      <w:r>
        <w:rPr>
          <w:rFonts w:asciiTheme="minorBidi" w:eastAsia="Times New Roman" w:hAnsiTheme="minorBidi"/>
          <w:szCs w:val="24"/>
          <w:lang w:val="en-US" w:eastAsia="en-US"/>
        </w:rPr>
        <w:tab/>
      </w:r>
      <w:r w:rsidR="00905E40">
        <w:rPr>
          <w:rFonts w:asciiTheme="minorBidi" w:eastAsia="Times New Roman" w:hAnsiTheme="minorBidi"/>
          <w:b/>
          <w:bCs/>
          <w:szCs w:val="24"/>
          <w:lang w:val="en-US" w:eastAsia="en-US"/>
        </w:rPr>
        <w:t>Lucian Mihali-</w:t>
      </w:r>
      <w:proofErr w:type="spellStart"/>
      <w:r w:rsidR="00905E40">
        <w:rPr>
          <w:rFonts w:asciiTheme="minorBidi" w:eastAsia="Times New Roman" w:hAnsiTheme="minorBidi"/>
          <w:b/>
          <w:bCs/>
          <w:szCs w:val="24"/>
          <w:lang w:val="en-US" w:eastAsia="en-US"/>
        </w:rPr>
        <w:t>Viorescu</w:t>
      </w:r>
      <w:proofErr w:type="spellEnd"/>
      <w:r w:rsidR="00905E40">
        <w:rPr>
          <w:rFonts w:asciiTheme="minorBidi" w:eastAsia="Times New Roman" w:hAnsiTheme="minorBidi"/>
          <w:b/>
          <w:bCs/>
          <w:szCs w:val="24"/>
          <w:lang w:val="en-US" w:eastAsia="en-US"/>
        </w:rPr>
        <w:t xml:space="preserve">, </w:t>
      </w:r>
      <w:proofErr w:type="spellStart"/>
      <w:r w:rsidR="00905E40">
        <w:rPr>
          <w:rFonts w:asciiTheme="minorBidi" w:eastAsia="Times New Roman" w:hAnsiTheme="minorBidi"/>
          <w:szCs w:val="24"/>
          <w:lang w:val="en-US" w:eastAsia="en-US"/>
        </w:rPr>
        <w:t>Judec</w:t>
      </w:r>
      <w:r w:rsidR="00905E40">
        <w:rPr>
          <w:rFonts w:asciiTheme="minorBidi" w:eastAsia="Times New Roman" w:hAnsiTheme="minorBidi"/>
          <w:szCs w:val="24"/>
          <w:lang w:val="ro-RO" w:eastAsia="en-US"/>
        </w:rPr>
        <w:t>ător</w:t>
      </w:r>
      <w:proofErr w:type="spellEnd"/>
      <w:r w:rsidR="00905E40">
        <w:rPr>
          <w:rFonts w:asciiTheme="minorBidi" w:eastAsia="Times New Roman" w:hAnsiTheme="minorBidi"/>
          <w:szCs w:val="24"/>
          <w:lang w:val="ro-RO" w:eastAsia="en-US"/>
        </w:rPr>
        <w:t xml:space="preserve">, Judecătoria Sectorului 2 </w:t>
      </w:r>
      <w:proofErr w:type="spellStart"/>
      <w:r w:rsidR="00905E40">
        <w:rPr>
          <w:rFonts w:asciiTheme="minorBidi" w:eastAsia="Times New Roman" w:hAnsiTheme="minorBidi"/>
          <w:szCs w:val="24"/>
          <w:lang w:val="ro-RO" w:eastAsia="en-US"/>
        </w:rPr>
        <w:t>Bucureşti</w:t>
      </w:r>
      <w:proofErr w:type="spellEnd"/>
    </w:p>
    <w:p w:rsidR="00905E40" w:rsidRDefault="00905E40" w:rsidP="00905E40">
      <w:pPr>
        <w:tabs>
          <w:tab w:val="left" w:pos="1134"/>
        </w:tabs>
        <w:rPr>
          <w:rFonts w:asciiTheme="minorBidi" w:eastAsia="Times New Roman" w:hAnsiTheme="minorBidi"/>
          <w:b/>
          <w:bCs/>
          <w:szCs w:val="24"/>
          <w:lang w:val="en-US" w:eastAsia="en-US"/>
        </w:rPr>
      </w:pPr>
    </w:p>
    <w:p w:rsidR="00905E40" w:rsidRPr="00BD00F9" w:rsidRDefault="00905E40" w:rsidP="00905E40">
      <w:pPr>
        <w:tabs>
          <w:tab w:val="left" w:pos="1134"/>
          <w:tab w:val="right" w:pos="2340"/>
          <w:tab w:val="left" w:pos="2880"/>
        </w:tabs>
        <w:ind w:left="2127"/>
        <w:jc w:val="left"/>
        <w:rPr>
          <w:rFonts w:asciiTheme="minorBidi" w:eastAsia="Times New Roman" w:hAnsiTheme="minorBidi"/>
          <w:bCs/>
          <w:i/>
          <w:szCs w:val="24"/>
          <w:lang w:val="en-US" w:eastAsia="en-US"/>
        </w:rPr>
      </w:pPr>
      <w:proofErr w:type="spellStart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>Legalitatea</w:t>
      </w:r>
      <w:proofErr w:type="spellEnd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>și</w:t>
      </w:r>
      <w:proofErr w:type="spellEnd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>efectele</w:t>
      </w:r>
      <w:proofErr w:type="spellEnd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>clauzei</w:t>
      </w:r>
      <w:proofErr w:type="spellEnd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 xml:space="preserve"> de </w:t>
      </w:r>
      <w:proofErr w:type="spellStart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>mediere</w:t>
      </w:r>
      <w:proofErr w:type="spellEnd"/>
    </w:p>
    <w:p w:rsidR="00B914CA" w:rsidRDefault="00B914CA" w:rsidP="00106E49">
      <w:pPr>
        <w:tabs>
          <w:tab w:val="left" w:pos="1134"/>
        </w:tabs>
        <w:ind w:left="2127" w:hanging="2127"/>
        <w:rPr>
          <w:rFonts w:asciiTheme="minorBidi" w:eastAsia="Times New Roman" w:hAnsiTheme="minorBidi"/>
          <w:szCs w:val="24"/>
          <w:lang w:val="en-US" w:eastAsia="en-US"/>
        </w:rPr>
      </w:pPr>
      <w:r>
        <w:rPr>
          <w:rFonts w:asciiTheme="minorBidi" w:eastAsia="Times New Roman" w:hAnsiTheme="minorBidi"/>
          <w:b/>
          <w:bCs/>
          <w:szCs w:val="24"/>
          <w:lang w:val="en-US" w:eastAsia="en-US"/>
        </w:rPr>
        <w:tab/>
      </w:r>
      <w:r>
        <w:rPr>
          <w:rFonts w:asciiTheme="minorBidi" w:eastAsia="Times New Roman" w:hAnsiTheme="minorBidi"/>
          <w:b/>
          <w:bCs/>
          <w:szCs w:val="24"/>
          <w:lang w:val="en-US" w:eastAsia="en-US"/>
        </w:rPr>
        <w:tab/>
      </w:r>
    </w:p>
    <w:p w:rsidR="00B914CA" w:rsidRDefault="00B914CA" w:rsidP="00106E49">
      <w:pPr>
        <w:tabs>
          <w:tab w:val="left" w:pos="1134"/>
          <w:tab w:val="right" w:pos="2340"/>
          <w:tab w:val="left" w:pos="2880"/>
        </w:tabs>
        <w:jc w:val="left"/>
        <w:rPr>
          <w:rFonts w:asciiTheme="minorBidi" w:eastAsia="Times New Roman" w:hAnsiTheme="minorBidi"/>
          <w:szCs w:val="24"/>
          <w:lang w:val="en-US" w:eastAsia="en-US"/>
        </w:rPr>
      </w:pPr>
      <w:r>
        <w:rPr>
          <w:rFonts w:asciiTheme="minorBidi" w:eastAsia="Times New Roman" w:hAnsiTheme="minorBidi"/>
          <w:szCs w:val="24"/>
          <w:lang w:val="en-US" w:eastAsia="en-US"/>
        </w:rPr>
        <w:t>11.30 – 11.45</w:t>
      </w:r>
      <w:r>
        <w:rPr>
          <w:rFonts w:asciiTheme="minorBidi" w:eastAsia="Times New Roman" w:hAnsiTheme="minorBidi"/>
          <w:szCs w:val="24"/>
          <w:lang w:val="en-US" w:eastAsia="en-US"/>
        </w:rPr>
        <w:tab/>
        <w:t xml:space="preserve">          Coffee break</w:t>
      </w:r>
      <w:r>
        <w:rPr>
          <w:rFonts w:asciiTheme="minorBidi" w:eastAsia="Times New Roman" w:hAnsiTheme="minorBidi"/>
          <w:szCs w:val="24"/>
          <w:lang w:val="en-US" w:eastAsia="en-US"/>
        </w:rPr>
        <w:tab/>
      </w:r>
      <w:r>
        <w:rPr>
          <w:rFonts w:asciiTheme="minorBidi" w:eastAsia="Times New Roman" w:hAnsiTheme="minorBidi"/>
          <w:szCs w:val="24"/>
          <w:lang w:val="en-US" w:eastAsia="en-US"/>
        </w:rPr>
        <w:tab/>
      </w:r>
      <w:r>
        <w:rPr>
          <w:rFonts w:asciiTheme="minorBidi" w:eastAsia="Times New Roman" w:hAnsiTheme="minorBidi"/>
          <w:szCs w:val="24"/>
          <w:lang w:val="en-US" w:eastAsia="en-US"/>
        </w:rPr>
        <w:tab/>
      </w:r>
      <w:r>
        <w:rPr>
          <w:rFonts w:asciiTheme="minorBidi" w:eastAsia="Times New Roman" w:hAnsiTheme="minorBidi"/>
          <w:szCs w:val="24"/>
          <w:lang w:val="en-US" w:eastAsia="en-US"/>
        </w:rPr>
        <w:tab/>
      </w:r>
      <w:r>
        <w:rPr>
          <w:rFonts w:asciiTheme="minorBidi" w:eastAsia="Times New Roman" w:hAnsiTheme="minorBidi"/>
          <w:szCs w:val="24"/>
          <w:lang w:val="en-US" w:eastAsia="en-US"/>
        </w:rPr>
        <w:tab/>
      </w:r>
    </w:p>
    <w:p w:rsidR="00B914CA" w:rsidRDefault="00B914CA" w:rsidP="00106E49">
      <w:pPr>
        <w:tabs>
          <w:tab w:val="left" w:pos="1134"/>
        </w:tabs>
        <w:ind w:left="567"/>
        <w:rPr>
          <w:rFonts w:asciiTheme="minorBidi" w:eastAsia="Times New Roman" w:hAnsiTheme="minorBidi"/>
          <w:szCs w:val="24"/>
          <w:lang w:val="en-US" w:eastAsia="en-US"/>
        </w:rPr>
      </w:pPr>
    </w:p>
    <w:p w:rsidR="00B914CA" w:rsidRDefault="00B914CA" w:rsidP="00106E49">
      <w:pPr>
        <w:tabs>
          <w:tab w:val="left" w:pos="1134"/>
        </w:tabs>
        <w:ind w:left="2127" w:hanging="2127"/>
        <w:rPr>
          <w:rFonts w:asciiTheme="minorBidi" w:eastAsia="Times New Roman" w:hAnsiTheme="minorBidi"/>
          <w:szCs w:val="24"/>
          <w:lang w:val="en-US" w:eastAsia="en-US"/>
        </w:rPr>
      </w:pPr>
      <w:r>
        <w:rPr>
          <w:rFonts w:asciiTheme="minorBidi" w:eastAsia="Times New Roman" w:hAnsiTheme="minorBidi"/>
          <w:szCs w:val="24"/>
          <w:lang w:val="en-US" w:eastAsia="en-US"/>
        </w:rPr>
        <w:t>11.45 – 13.00</w:t>
      </w:r>
      <w:r>
        <w:rPr>
          <w:rFonts w:asciiTheme="minorBidi" w:eastAsia="Times New Roman" w:hAnsiTheme="minorBidi"/>
          <w:szCs w:val="24"/>
          <w:lang w:val="en-US" w:eastAsia="en-US"/>
        </w:rPr>
        <w:tab/>
      </w:r>
      <w:r>
        <w:rPr>
          <w:rFonts w:asciiTheme="minorBidi" w:eastAsia="Times New Roman" w:hAnsiTheme="minorBidi"/>
          <w:b/>
          <w:bCs/>
          <w:szCs w:val="24"/>
          <w:lang w:val="en-US" w:eastAsia="en-US"/>
        </w:rPr>
        <w:t>Srđan Šimac, Ph.D.,</w:t>
      </w:r>
      <w:r>
        <w:rPr>
          <w:rFonts w:asciiTheme="minorBidi" w:eastAsia="Times New Roman" w:hAnsiTheme="minorBidi"/>
          <w:szCs w:val="24"/>
          <w:lang w:val="en-US" w:eastAsia="en-US"/>
        </w:rPr>
        <w:t xml:space="preserve"> </w:t>
      </w:r>
      <w:proofErr w:type="spellStart"/>
      <w:r w:rsidR="006D7D50" w:rsidRPr="006D7D50">
        <w:rPr>
          <w:rFonts w:asciiTheme="minorBidi" w:eastAsia="Times New Roman" w:hAnsiTheme="minorBidi"/>
          <w:szCs w:val="24"/>
          <w:lang w:val="en-US" w:eastAsia="en-US"/>
        </w:rPr>
        <w:t>Judecător</w:t>
      </w:r>
      <w:proofErr w:type="spellEnd"/>
      <w:r w:rsidR="006D7D50" w:rsidRPr="006D7D50">
        <w:rPr>
          <w:rFonts w:asciiTheme="minorBidi" w:eastAsia="Times New Roman" w:hAnsiTheme="minorBidi"/>
          <w:szCs w:val="24"/>
          <w:lang w:val="en-US" w:eastAsia="en-US"/>
        </w:rPr>
        <w:t xml:space="preserve"> al </w:t>
      </w:r>
      <w:proofErr w:type="spellStart"/>
      <w:r w:rsidR="006D7D50" w:rsidRPr="006D7D50">
        <w:rPr>
          <w:rFonts w:asciiTheme="minorBidi" w:eastAsia="Times New Roman" w:hAnsiTheme="minorBidi"/>
          <w:szCs w:val="24"/>
          <w:lang w:val="en-US" w:eastAsia="en-US"/>
        </w:rPr>
        <w:t>Înaltei</w:t>
      </w:r>
      <w:proofErr w:type="spellEnd"/>
      <w:r w:rsidR="006D7D50" w:rsidRPr="006D7D50">
        <w:rPr>
          <w:rFonts w:asciiTheme="minorBidi" w:eastAsia="Times New Roman" w:hAnsiTheme="minorBidi"/>
          <w:szCs w:val="24"/>
          <w:lang w:val="en-US" w:eastAsia="en-US"/>
        </w:rPr>
        <w:t xml:space="preserve"> </w:t>
      </w:r>
      <w:proofErr w:type="spellStart"/>
      <w:r w:rsidR="006D7D50" w:rsidRPr="006D7D50">
        <w:rPr>
          <w:rFonts w:asciiTheme="minorBidi" w:eastAsia="Times New Roman" w:hAnsiTheme="minorBidi"/>
          <w:szCs w:val="24"/>
          <w:lang w:val="en-US" w:eastAsia="en-US"/>
        </w:rPr>
        <w:t>Curți</w:t>
      </w:r>
      <w:proofErr w:type="spellEnd"/>
      <w:r w:rsidR="006D7D50" w:rsidRPr="006D7D50">
        <w:rPr>
          <w:rFonts w:asciiTheme="minorBidi" w:eastAsia="Times New Roman" w:hAnsiTheme="minorBidi"/>
          <w:szCs w:val="24"/>
          <w:lang w:val="en-US" w:eastAsia="en-US"/>
        </w:rPr>
        <w:t xml:space="preserve"> </w:t>
      </w:r>
      <w:proofErr w:type="spellStart"/>
      <w:r w:rsidR="006D7D50" w:rsidRPr="006D7D50">
        <w:rPr>
          <w:rFonts w:asciiTheme="minorBidi" w:eastAsia="Times New Roman" w:hAnsiTheme="minorBidi"/>
          <w:szCs w:val="24"/>
          <w:lang w:val="en-US" w:eastAsia="en-US"/>
        </w:rPr>
        <w:t>Comerciale</w:t>
      </w:r>
      <w:proofErr w:type="spellEnd"/>
      <w:r w:rsidR="006D7D50" w:rsidRPr="006D7D50">
        <w:rPr>
          <w:rFonts w:asciiTheme="minorBidi" w:eastAsia="Times New Roman" w:hAnsiTheme="minorBidi"/>
          <w:szCs w:val="24"/>
          <w:lang w:val="en-US" w:eastAsia="en-US"/>
        </w:rPr>
        <w:t xml:space="preserve"> din </w:t>
      </w:r>
      <w:proofErr w:type="spellStart"/>
      <w:r w:rsidR="006D7D50" w:rsidRPr="006D7D50">
        <w:rPr>
          <w:rFonts w:asciiTheme="minorBidi" w:eastAsia="Times New Roman" w:hAnsiTheme="minorBidi"/>
          <w:szCs w:val="24"/>
          <w:lang w:val="en-US" w:eastAsia="en-US"/>
        </w:rPr>
        <w:t>Croația</w:t>
      </w:r>
      <w:proofErr w:type="spellEnd"/>
      <w:r w:rsidR="006D7D50" w:rsidRPr="006D7D50">
        <w:rPr>
          <w:rFonts w:asciiTheme="minorBidi" w:eastAsia="Times New Roman" w:hAnsiTheme="minorBidi"/>
          <w:szCs w:val="24"/>
          <w:lang w:val="en-US" w:eastAsia="en-US"/>
        </w:rPr>
        <w:t xml:space="preserve"> </w:t>
      </w:r>
      <w:proofErr w:type="spellStart"/>
      <w:r w:rsidR="006D7D50" w:rsidRPr="006D7D50">
        <w:rPr>
          <w:rFonts w:asciiTheme="minorBidi" w:eastAsia="Times New Roman" w:hAnsiTheme="minorBidi"/>
          <w:szCs w:val="24"/>
          <w:lang w:val="en-US" w:eastAsia="en-US"/>
        </w:rPr>
        <w:t>și</w:t>
      </w:r>
      <w:proofErr w:type="spellEnd"/>
      <w:r w:rsidR="006D7D50" w:rsidRPr="006D7D50">
        <w:rPr>
          <w:rFonts w:asciiTheme="minorBidi" w:eastAsia="Times New Roman" w:hAnsiTheme="minorBidi"/>
          <w:szCs w:val="24"/>
          <w:lang w:val="en-US" w:eastAsia="en-US"/>
        </w:rPr>
        <w:t xml:space="preserve"> </w:t>
      </w:r>
      <w:proofErr w:type="spellStart"/>
      <w:r w:rsidR="006D7D50" w:rsidRPr="006D7D50">
        <w:rPr>
          <w:rFonts w:asciiTheme="minorBidi" w:eastAsia="Times New Roman" w:hAnsiTheme="minorBidi"/>
          <w:szCs w:val="24"/>
          <w:lang w:val="en-US" w:eastAsia="en-US"/>
        </w:rPr>
        <w:t>președinte</w:t>
      </w:r>
      <w:proofErr w:type="spellEnd"/>
      <w:r w:rsidR="006D7D50" w:rsidRPr="006D7D50">
        <w:rPr>
          <w:rFonts w:asciiTheme="minorBidi" w:eastAsia="Times New Roman" w:hAnsiTheme="minorBidi"/>
          <w:szCs w:val="24"/>
          <w:lang w:val="en-US" w:eastAsia="en-US"/>
        </w:rPr>
        <w:t xml:space="preserve"> al </w:t>
      </w:r>
      <w:proofErr w:type="spellStart"/>
      <w:r w:rsidR="006D7D50" w:rsidRPr="006D7D50">
        <w:rPr>
          <w:rFonts w:asciiTheme="minorBidi" w:eastAsia="Times New Roman" w:hAnsiTheme="minorBidi"/>
          <w:szCs w:val="24"/>
          <w:lang w:val="en-US" w:eastAsia="en-US"/>
        </w:rPr>
        <w:t>Asociației</w:t>
      </w:r>
      <w:proofErr w:type="spellEnd"/>
      <w:r w:rsidR="006D7D50" w:rsidRPr="006D7D50">
        <w:rPr>
          <w:rFonts w:asciiTheme="minorBidi" w:eastAsia="Times New Roman" w:hAnsiTheme="minorBidi"/>
          <w:szCs w:val="24"/>
          <w:lang w:val="en-US" w:eastAsia="en-US"/>
        </w:rPr>
        <w:t xml:space="preserve"> </w:t>
      </w:r>
      <w:proofErr w:type="spellStart"/>
      <w:r w:rsidR="006D7D50" w:rsidRPr="006D7D50">
        <w:rPr>
          <w:rFonts w:asciiTheme="minorBidi" w:eastAsia="Times New Roman" w:hAnsiTheme="minorBidi"/>
          <w:szCs w:val="24"/>
          <w:lang w:val="en-US" w:eastAsia="en-US"/>
        </w:rPr>
        <w:t>Media</w:t>
      </w:r>
      <w:r w:rsidR="006D7D50">
        <w:rPr>
          <w:rFonts w:asciiTheme="minorBidi" w:eastAsia="Times New Roman" w:hAnsiTheme="minorBidi"/>
          <w:szCs w:val="24"/>
          <w:lang w:val="en-US" w:eastAsia="en-US"/>
        </w:rPr>
        <w:t>torilor</w:t>
      </w:r>
      <w:proofErr w:type="spellEnd"/>
      <w:r w:rsidR="006D7D50">
        <w:rPr>
          <w:rFonts w:asciiTheme="minorBidi" w:eastAsia="Times New Roman" w:hAnsiTheme="minorBidi"/>
          <w:szCs w:val="24"/>
          <w:lang w:val="en-US" w:eastAsia="en-US"/>
        </w:rPr>
        <w:t xml:space="preserve"> </w:t>
      </w:r>
      <w:proofErr w:type="spellStart"/>
      <w:r w:rsidR="006D7D50">
        <w:rPr>
          <w:rFonts w:asciiTheme="minorBidi" w:eastAsia="Times New Roman" w:hAnsiTheme="minorBidi"/>
          <w:szCs w:val="24"/>
          <w:lang w:val="en-US" w:eastAsia="en-US"/>
        </w:rPr>
        <w:t>Croaţi</w:t>
      </w:r>
      <w:proofErr w:type="spellEnd"/>
      <w:r w:rsidR="006D7D50" w:rsidRPr="006D7D50">
        <w:rPr>
          <w:rFonts w:asciiTheme="minorBidi" w:eastAsia="Times New Roman" w:hAnsiTheme="minorBidi"/>
          <w:szCs w:val="24"/>
          <w:lang w:val="en-US" w:eastAsia="en-US"/>
        </w:rPr>
        <w:t xml:space="preserve">, mediator </w:t>
      </w:r>
      <w:proofErr w:type="spellStart"/>
      <w:r w:rsidR="006D7D50">
        <w:rPr>
          <w:rFonts w:asciiTheme="minorBidi" w:eastAsia="Times New Roman" w:hAnsiTheme="minorBidi"/>
          <w:szCs w:val="24"/>
          <w:lang w:val="en-US" w:eastAsia="en-US"/>
        </w:rPr>
        <w:t>practicant</w:t>
      </w:r>
      <w:proofErr w:type="spellEnd"/>
    </w:p>
    <w:p w:rsidR="00D847C7" w:rsidRDefault="00D847C7" w:rsidP="00106E49">
      <w:pPr>
        <w:tabs>
          <w:tab w:val="left" w:pos="1134"/>
        </w:tabs>
        <w:ind w:left="2127"/>
        <w:rPr>
          <w:rFonts w:asciiTheme="minorBidi" w:eastAsia="Times New Roman" w:hAnsiTheme="minorBidi"/>
          <w:szCs w:val="24"/>
          <w:lang w:val="en-US" w:bidi="en-US"/>
        </w:rPr>
      </w:pPr>
    </w:p>
    <w:p w:rsidR="006D7D50" w:rsidRPr="00BD00F9" w:rsidRDefault="006D7D50" w:rsidP="00106E49">
      <w:pPr>
        <w:tabs>
          <w:tab w:val="left" w:pos="1134"/>
        </w:tabs>
        <w:rPr>
          <w:rFonts w:asciiTheme="minorBidi" w:eastAsia="Times New Roman" w:hAnsiTheme="minorBidi"/>
          <w:i/>
          <w:szCs w:val="24"/>
          <w:lang w:val="en-US" w:bidi="en-US"/>
        </w:rPr>
      </w:pPr>
      <w:r>
        <w:rPr>
          <w:rFonts w:asciiTheme="minorBidi" w:eastAsia="Times New Roman" w:hAnsiTheme="minorBidi"/>
          <w:szCs w:val="24"/>
          <w:lang w:val="en-US" w:bidi="en-US"/>
        </w:rPr>
        <w:tab/>
      </w:r>
      <w:r>
        <w:rPr>
          <w:rFonts w:asciiTheme="minorBidi" w:eastAsia="Times New Roman" w:hAnsiTheme="minorBidi"/>
          <w:szCs w:val="24"/>
          <w:lang w:val="en-US" w:bidi="en-US"/>
        </w:rPr>
        <w:tab/>
      </w:r>
      <w:r>
        <w:rPr>
          <w:rFonts w:asciiTheme="minorBidi" w:eastAsia="Times New Roman" w:hAnsiTheme="minorBidi"/>
          <w:szCs w:val="24"/>
          <w:lang w:val="en-US" w:bidi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Ce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gândesc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părțile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despre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judecători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?</w:t>
      </w:r>
    </w:p>
    <w:p w:rsidR="006D7D50" w:rsidRPr="00BD00F9" w:rsidRDefault="006D7D50" w:rsidP="00106E49">
      <w:pPr>
        <w:tabs>
          <w:tab w:val="left" w:pos="1134"/>
        </w:tabs>
        <w:rPr>
          <w:rFonts w:asciiTheme="minorBidi" w:eastAsia="Times New Roman" w:hAnsiTheme="minorBidi"/>
          <w:i/>
          <w:szCs w:val="24"/>
          <w:lang w:val="en-US" w:bidi="en-US"/>
        </w:rPr>
      </w:pPr>
      <w:r w:rsidRPr="00BD00F9">
        <w:rPr>
          <w:rFonts w:asciiTheme="minorBidi" w:eastAsia="Times New Roman" w:hAnsiTheme="minorBidi"/>
          <w:i/>
          <w:szCs w:val="24"/>
          <w:lang w:val="en-US" w:bidi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bidi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bidi="en-US"/>
        </w:rPr>
        <w:tab/>
        <w:t xml:space="preserve">Ce cred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judecătorii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despre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parţi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?</w:t>
      </w:r>
    </w:p>
    <w:p w:rsidR="006D7D50" w:rsidRPr="00BD00F9" w:rsidRDefault="006D7D50" w:rsidP="00106E49">
      <w:pPr>
        <w:tabs>
          <w:tab w:val="left" w:pos="1134"/>
        </w:tabs>
        <w:rPr>
          <w:rFonts w:asciiTheme="minorBidi" w:eastAsia="Times New Roman" w:hAnsiTheme="minorBidi"/>
          <w:i/>
          <w:szCs w:val="24"/>
          <w:lang w:val="en-US" w:bidi="en-US"/>
        </w:rPr>
      </w:pPr>
      <w:r w:rsidRPr="00BD00F9">
        <w:rPr>
          <w:rFonts w:asciiTheme="minorBidi" w:eastAsia="Times New Roman" w:hAnsiTheme="minorBidi"/>
          <w:i/>
          <w:szCs w:val="24"/>
          <w:lang w:val="en-US" w:bidi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bidi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bidi="en-US"/>
        </w:rPr>
        <w:tab/>
        <w:t xml:space="preserve">Ce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înseamnă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proofErr w:type="gram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să</w:t>
      </w:r>
      <w:proofErr w:type="spellEnd"/>
      <w:proofErr w:type="gram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gândești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ca un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avocat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?</w:t>
      </w:r>
    </w:p>
    <w:p w:rsidR="006D7D50" w:rsidRPr="00BD00F9" w:rsidRDefault="006D7D50" w:rsidP="00106E49">
      <w:pPr>
        <w:tabs>
          <w:tab w:val="left" w:pos="1134"/>
        </w:tabs>
        <w:rPr>
          <w:rFonts w:asciiTheme="minorBidi" w:eastAsia="Times New Roman" w:hAnsiTheme="minorBidi"/>
          <w:i/>
          <w:szCs w:val="24"/>
          <w:lang w:val="en-US" w:bidi="en-US"/>
        </w:rPr>
      </w:pPr>
      <w:r w:rsidRPr="00BD00F9">
        <w:rPr>
          <w:rFonts w:asciiTheme="minorBidi" w:eastAsia="Times New Roman" w:hAnsiTheme="minorBidi"/>
          <w:i/>
          <w:szCs w:val="24"/>
          <w:lang w:val="en-US" w:bidi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bidi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bidi="en-US"/>
        </w:rPr>
        <w:tab/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Instanțele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și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accesul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la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justiție</w:t>
      </w:r>
      <w:proofErr w:type="spellEnd"/>
    </w:p>
    <w:p w:rsidR="006D7D50" w:rsidRPr="00BD00F9" w:rsidRDefault="006D7D50" w:rsidP="00106E49">
      <w:pPr>
        <w:tabs>
          <w:tab w:val="left" w:pos="1134"/>
        </w:tabs>
        <w:rPr>
          <w:rFonts w:asciiTheme="minorBidi" w:eastAsia="Times New Roman" w:hAnsiTheme="minorBidi"/>
          <w:i/>
          <w:szCs w:val="24"/>
          <w:lang w:val="en-US" w:bidi="en-US"/>
        </w:rPr>
      </w:pPr>
      <w:r w:rsidRPr="00BD00F9">
        <w:rPr>
          <w:rFonts w:asciiTheme="minorBidi" w:eastAsia="Times New Roman" w:hAnsiTheme="minorBidi"/>
          <w:i/>
          <w:szCs w:val="24"/>
          <w:lang w:val="en-US" w:bidi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bidi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bidi="en-US"/>
        </w:rPr>
        <w:tab/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Neînțelegerea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între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părți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și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instanțe</w:t>
      </w:r>
      <w:proofErr w:type="spellEnd"/>
    </w:p>
    <w:p w:rsidR="0023278F" w:rsidRDefault="006D7D50" w:rsidP="00106E49">
      <w:pPr>
        <w:tabs>
          <w:tab w:val="left" w:pos="1134"/>
        </w:tabs>
        <w:ind w:left="708"/>
        <w:rPr>
          <w:rFonts w:asciiTheme="minorBidi" w:eastAsia="Times New Roman" w:hAnsiTheme="minorBidi"/>
          <w:i/>
          <w:szCs w:val="24"/>
          <w:lang w:val="en-US" w:bidi="en-US"/>
        </w:rPr>
      </w:pPr>
      <w:r w:rsidRPr="00BD00F9">
        <w:rPr>
          <w:rFonts w:asciiTheme="minorBidi" w:eastAsia="Times New Roman" w:hAnsiTheme="minorBidi"/>
          <w:i/>
          <w:szCs w:val="24"/>
          <w:lang w:val="en-US" w:bidi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bidi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bidi="en-US"/>
        </w:rPr>
        <w:tab/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Adaptarea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instanțelor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,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judecătorilor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și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profesiilor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juridice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</w:p>
    <w:p w:rsidR="006D7D50" w:rsidRPr="00BD00F9" w:rsidRDefault="0023278F" w:rsidP="00106E49">
      <w:pPr>
        <w:tabs>
          <w:tab w:val="left" w:pos="1134"/>
        </w:tabs>
        <w:ind w:left="708"/>
        <w:rPr>
          <w:rFonts w:asciiTheme="minorBidi" w:eastAsia="Times New Roman" w:hAnsiTheme="minorBidi"/>
          <w:i/>
          <w:szCs w:val="24"/>
          <w:lang w:val="en-US" w:bidi="en-US"/>
        </w:rPr>
      </w:pPr>
      <w:r>
        <w:rPr>
          <w:rFonts w:asciiTheme="minorBidi" w:eastAsia="Times New Roman" w:hAnsiTheme="minorBidi"/>
          <w:i/>
          <w:szCs w:val="24"/>
          <w:lang w:val="en-US" w:bidi="en-US"/>
        </w:rPr>
        <w:tab/>
      </w:r>
      <w:r>
        <w:rPr>
          <w:rFonts w:asciiTheme="minorBidi" w:eastAsia="Times New Roman" w:hAnsiTheme="minorBidi"/>
          <w:i/>
          <w:szCs w:val="24"/>
          <w:lang w:val="en-US" w:bidi="en-US"/>
        </w:rPr>
        <w:tab/>
      </w:r>
      <w:r>
        <w:rPr>
          <w:rFonts w:asciiTheme="minorBidi" w:eastAsia="Times New Roman" w:hAnsiTheme="minorBidi"/>
          <w:i/>
          <w:szCs w:val="24"/>
          <w:lang w:val="en-US" w:bidi="en-US"/>
        </w:rPr>
        <w:tab/>
      </w:r>
      <w:bookmarkStart w:id="2" w:name="_GoBack"/>
      <w:bookmarkEnd w:id="2"/>
      <w:r w:rsidR="006D7D50"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la </w:t>
      </w:r>
      <w:proofErr w:type="spellStart"/>
      <w:r w:rsidR="006D7D50" w:rsidRPr="00BD00F9">
        <w:rPr>
          <w:rFonts w:asciiTheme="minorBidi" w:eastAsia="Times New Roman" w:hAnsiTheme="minorBidi"/>
          <w:i/>
          <w:szCs w:val="24"/>
          <w:lang w:val="en-US" w:bidi="en-US"/>
        </w:rPr>
        <w:t>nevoile</w:t>
      </w:r>
      <w:proofErr w:type="spellEnd"/>
      <w:r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="006D7D50" w:rsidRPr="00BD00F9">
        <w:rPr>
          <w:rFonts w:asciiTheme="minorBidi" w:eastAsia="Times New Roman" w:hAnsiTheme="minorBidi"/>
          <w:i/>
          <w:szCs w:val="24"/>
          <w:lang w:val="en-US" w:bidi="en-US"/>
        </w:rPr>
        <w:t>întreprinderilor</w:t>
      </w:r>
      <w:proofErr w:type="spellEnd"/>
      <w:r w:rsidR="006D7D50"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="006D7D50" w:rsidRPr="00BD00F9">
        <w:rPr>
          <w:rFonts w:asciiTheme="minorBidi" w:eastAsia="Times New Roman" w:hAnsiTheme="minorBidi"/>
          <w:i/>
          <w:szCs w:val="24"/>
          <w:lang w:val="en-US" w:bidi="en-US"/>
        </w:rPr>
        <w:t>și</w:t>
      </w:r>
      <w:proofErr w:type="spellEnd"/>
      <w:r w:rsidR="006D7D50"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="006D7D50" w:rsidRPr="00BD00F9">
        <w:rPr>
          <w:rFonts w:asciiTheme="minorBidi" w:eastAsia="Times New Roman" w:hAnsiTheme="minorBidi"/>
          <w:i/>
          <w:szCs w:val="24"/>
          <w:lang w:val="en-US" w:bidi="en-US"/>
        </w:rPr>
        <w:t>societății</w:t>
      </w:r>
      <w:proofErr w:type="spellEnd"/>
      <w:r w:rsidR="006D7D50"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="006D7D50" w:rsidRPr="00BD00F9">
        <w:rPr>
          <w:rFonts w:asciiTheme="minorBidi" w:eastAsia="Times New Roman" w:hAnsiTheme="minorBidi"/>
          <w:i/>
          <w:szCs w:val="24"/>
          <w:lang w:val="en-US" w:bidi="en-US"/>
        </w:rPr>
        <w:t>moderne</w:t>
      </w:r>
      <w:proofErr w:type="spellEnd"/>
    </w:p>
    <w:p w:rsidR="006D7D50" w:rsidRPr="00BD00F9" w:rsidRDefault="006D7D50" w:rsidP="00106E49">
      <w:pPr>
        <w:tabs>
          <w:tab w:val="left" w:pos="1134"/>
        </w:tabs>
        <w:rPr>
          <w:rFonts w:asciiTheme="minorBidi" w:eastAsia="Times New Roman" w:hAnsiTheme="minorBidi"/>
          <w:i/>
          <w:szCs w:val="24"/>
          <w:lang w:val="en-US" w:bidi="en-US"/>
        </w:rPr>
      </w:pPr>
      <w:r w:rsidRPr="00BD00F9">
        <w:rPr>
          <w:rFonts w:asciiTheme="minorBidi" w:eastAsia="Times New Roman" w:hAnsiTheme="minorBidi"/>
          <w:i/>
          <w:szCs w:val="24"/>
          <w:lang w:val="en-US" w:bidi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bidi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bidi="en-US"/>
        </w:rPr>
        <w:tab/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Medierea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de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afaceri</w:t>
      </w:r>
      <w:proofErr w:type="spellEnd"/>
    </w:p>
    <w:p w:rsidR="006D7D50" w:rsidRPr="00BD00F9" w:rsidRDefault="006D7D50" w:rsidP="00106E49">
      <w:pPr>
        <w:tabs>
          <w:tab w:val="left" w:pos="1134"/>
        </w:tabs>
        <w:rPr>
          <w:rFonts w:asciiTheme="minorBidi" w:eastAsia="Times New Roman" w:hAnsiTheme="minorBidi"/>
          <w:i/>
          <w:szCs w:val="24"/>
          <w:lang w:val="en-US" w:bidi="en-US"/>
        </w:rPr>
      </w:pPr>
      <w:r w:rsidRPr="00BD00F9">
        <w:rPr>
          <w:rFonts w:asciiTheme="minorBidi" w:eastAsia="Times New Roman" w:hAnsiTheme="minorBidi"/>
          <w:i/>
          <w:szCs w:val="24"/>
          <w:lang w:val="en-US" w:bidi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bidi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bidi="en-US"/>
        </w:rPr>
        <w:tab/>
        <w:t xml:space="preserve">De </w:t>
      </w:r>
      <w:proofErr w:type="spellStart"/>
      <w:proofErr w:type="gram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ce</w:t>
      </w:r>
      <w:proofErr w:type="spellEnd"/>
      <w:proofErr w:type="gram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să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îi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preocupe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pe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judecători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medierea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bidi="en-US"/>
        </w:rPr>
        <w:t>?</w:t>
      </w:r>
    </w:p>
    <w:p w:rsidR="006D7D50" w:rsidRDefault="006D7D50" w:rsidP="00106E49">
      <w:pPr>
        <w:tabs>
          <w:tab w:val="left" w:pos="1134"/>
        </w:tabs>
        <w:rPr>
          <w:rFonts w:asciiTheme="minorBidi" w:eastAsia="Times New Roman" w:hAnsiTheme="minorBidi"/>
          <w:szCs w:val="24"/>
          <w:lang w:val="en-US" w:bidi="en-US"/>
        </w:rPr>
      </w:pPr>
    </w:p>
    <w:p w:rsidR="00B914CA" w:rsidRDefault="00B914CA" w:rsidP="00106E49">
      <w:pPr>
        <w:tabs>
          <w:tab w:val="left" w:pos="1134"/>
        </w:tabs>
        <w:rPr>
          <w:rFonts w:asciiTheme="minorBidi" w:eastAsia="Times New Roman" w:hAnsiTheme="minorBidi"/>
          <w:szCs w:val="24"/>
          <w:lang w:val="en-US" w:eastAsia="en-US"/>
        </w:rPr>
      </w:pPr>
      <w:r>
        <w:rPr>
          <w:rFonts w:asciiTheme="minorBidi" w:eastAsia="Times New Roman" w:hAnsiTheme="minorBidi"/>
          <w:szCs w:val="24"/>
          <w:lang w:val="en-US" w:eastAsia="en-US"/>
        </w:rPr>
        <w:t>13.00 – 14.00</w:t>
      </w:r>
      <w:r>
        <w:rPr>
          <w:rFonts w:asciiTheme="minorBidi" w:eastAsia="Times New Roman" w:hAnsiTheme="minorBidi"/>
          <w:szCs w:val="24"/>
          <w:lang w:val="en-US" w:eastAsia="en-US"/>
        </w:rPr>
        <w:tab/>
      </w:r>
      <w:proofErr w:type="spellStart"/>
      <w:r w:rsidR="006D7D50">
        <w:rPr>
          <w:rFonts w:asciiTheme="minorBidi" w:eastAsia="Times New Roman" w:hAnsiTheme="minorBidi"/>
          <w:szCs w:val="24"/>
          <w:lang w:val="en-US" w:eastAsia="en-US"/>
        </w:rPr>
        <w:t>Pauză</w:t>
      </w:r>
      <w:proofErr w:type="spellEnd"/>
      <w:r w:rsidR="006D7D50">
        <w:rPr>
          <w:rFonts w:asciiTheme="minorBidi" w:eastAsia="Times New Roman" w:hAnsiTheme="minorBidi"/>
          <w:szCs w:val="24"/>
          <w:lang w:val="en-US" w:eastAsia="en-US"/>
        </w:rPr>
        <w:t xml:space="preserve"> de </w:t>
      </w:r>
      <w:proofErr w:type="spellStart"/>
      <w:r w:rsidR="006D7D50">
        <w:rPr>
          <w:rFonts w:asciiTheme="minorBidi" w:eastAsia="Times New Roman" w:hAnsiTheme="minorBidi"/>
          <w:szCs w:val="24"/>
          <w:lang w:val="en-US" w:eastAsia="en-US"/>
        </w:rPr>
        <w:t>masă</w:t>
      </w:r>
      <w:proofErr w:type="spellEnd"/>
    </w:p>
    <w:p w:rsidR="00B914CA" w:rsidRDefault="00B914CA" w:rsidP="00106E49">
      <w:pPr>
        <w:tabs>
          <w:tab w:val="left" w:pos="1134"/>
        </w:tabs>
        <w:ind w:left="567"/>
        <w:rPr>
          <w:rFonts w:asciiTheme="minorBidi" w:eastAsia="Times New Roman" w:hAnsiTheme="minorBidi"/>
          <w:szCs w:val="24"/>
          <w:lang w:val="en-US" w:eastAsia="en-US"/>
        </w:rPr>
      </w:pPr>
    </w:p>
    <w:p w:rsidR="00905E40" w:rsidRPr="00E979BE" w:rsidRDefault="00B914CA" w:rsidP="00905E40">
      <w:pPr>
        <w:tabs>
          <w:tab w:val="left" w:pos="1134"/>
        </w:tabs>
        <w:ind w:left="2127" w:hanging="2127"/>
        <w:rPr>
          <w:rFonts w:asciiTheme="minorBidi" w:eastAsia="Times New Roman" w:hAnsiTheme="minorBidi"/>
          <w:szCs w:val="24"/>
          <w:lang w:val="en-US" w:eastAsia="en-US"/>
        </w:rPr>
      </w:pPr>
      <w:r>
        <w:rPr>
          <w:rFonts w:asciiTheme="minorBidi" w:eastAsia="Times New Roman" w:hAnsiTheme="minorBidi"/>
          <w:szCs w:val="24"/>
          <w:lang w:val="en-US" w:eastAsia="en-US"/>
        </w:rPr>
        <w:lastRenderedPageBreak/>
        <w:t>14.00 – 15.15</w:t>
      </w:r>
      <w:r>
        <w:rPr>
          <w:rFonts w:asciiTheme="minorBidi" w:eastAsia="Times New Roman" w:hAnsiTheme="minorBidi"/>
          <w:szCs w:val="24"/>
          <w:lang w:val="en-US" w:eastAsia="en-US"/>
        </w:rPr>
        <w:tab/>
      </w:r>
      <w:r w:rsidR="00905E40" w:rsidRPr="00E979BE">
        <w:rPr>
          <w:rFonts w:asciiTheme="minorBidi" w:eastAsia="Times New Roman" w:hAnsiTheme="minorBidi"/>
          <w:b/>
          <w:bCs/>
          <w:szCs w:val="24"/>
          <w:lang w:val="en-US" w:eastAsia="en-US"/>
        </w:rPr>
        <w:t>Arthur Trossen</w:t>
      </w:r>
      <w:r w:rsidR="00905E40" w:rsidRPr="00E979BE">
        <w:rPr>
          <w:rFonts w:asciiTheme="minorBidi" w:eastAsia="Times New Roman" w:hAnsiTheme="minorBidi"/>
          <w:szCs w:val="24"/>
          <w:lang w:val="en-US" w:eastAsia="en-US"/>
        </w:rPr>
        <w:t xml:space="preserve">, </w:t>
      </w:r>
      <w:proofErr w:type="spellStart"/>
      <w:r w:rsidR="00905E40">
        <w:rPr>
          <w:rFonts w:asciiTheme="minorBidi" w:eastAsia="Times New Roman" w:hAnsiTheme="minorBidi"/>
          <w:szCs w:val="24"/>
          <w:lang w:val="en-US" w:eastAsia="en-US"/>
        </w:rPr>
        <w:t>fost</w:t>
      </w:r>
      <w:proofErr w:type="spellEnd"/>
      <w:r w:rsidR="00905E40">
        <w:rPr>
          <w:rFonts w:asciiTheme="minorBidi" w:eastAsia="Times New Roman" w:hAnsiTheme="minorBidi"/>
          <w:szCs w:val="24"/>
          <w:lang w:val="en-US" w:eastAsia="en-US"/>
        </w:rPr>
        <w:t xml:space="preserve"> </w:t>
      </w:r>
      <w:proofErr w:type="spellStart"/>
      <w:r w:rsidR="00905E40">
        <w:rPr>
          <w:rFonts w:asciiTheme="minorBidi" w:eastAsia="Times New Roman" w:hAnsiTheme="minorBidi"/>
          <w:szCs w:val="24"/>
          <w:lang w:val="en-US" w:eastAsia="en-US"/>
        </w:rPr>
        <w:t>judecător</w:t>
      </w:r>
      <w:proofErr w:type="spellEnd"/>
      <w:r w:rsidR="00905E40" w:rsidRPr="00E979BE">
        <w:rPr>
          <w:rFonts w:asciiTheme="minorBidi" w:eastAsia="Times New Roman" w:hAnsiTheme="minorBidi"/>
          <w:szCs w:val="24"/>
          <w:lang w:val="en-US" w:eastAsia="en-US"/>
        </w:rPr>
        <w:t xml:space="preserve">, </w:t>
      </w:r>
      <w:proofErr w:type="spellStart"/>
      <w:r w:rsidR="00905E40">
        <w:rPr>
          <w:rFonts w:asciiTheme="minorBidi" w:eastAsia="Times New Roman" w:hAnsiTheme="minorBidi"/>
          <w:szCs w:val="24"/>
          <w:lang w:val="en-US" w:eastAsia="en-US"/>
        </w:rPr>
        <w:t>formator</w:t>
      </w:r>
      <w:proofErr w:type="spellEnd"/>
      <w:r w:rsidR="00905E40">
        <w:rPr>
          <w:rFonts w:asciiTheme="minorBidi" w:eastAsia="Times New Roman" w:hAnsiTheme="minorBidi"/>
          <w:szCs w:val="24"/>
          <w:lang w:val="en-US" w:eastAsia="en-US"/>
        </w:rPr>
        <w:t xml:space="preserve"> </w:t>
      </w:r>
      <w:proofErr w:type="spellStart"/>
      <w:r w:rsidR="00905E40">
        <w:rPr>
          <w:rFonts w:asciiTheme="minorBidi" w:eastAsia="Times New Roman" w:hAnsiTheme="minorBidi"/>
          <w:szCs w:val="24"/>
          <w:lang w:val="en-US" w:eastAsia="en-US"/>
        </w:rPr>
        <w:t>şi</w:t>
      </w:r>
      <w:proofErr w:type="spellEnd"/>
      <w:r w:rsidR="00905E40">
        <w:rPr>
          <w:rFonts w:asciiTheme="minorBidi" w:eastAsia="Times New Roman" w:hAnsiTheme="minorBidi"/>
          <w:szCs w:val="24"/>
          <w:lang w:val="en-US" w:eastAsia="en-US"/>
        </w:rPr>
        <w:t xml:space="preserve"> mediator </w:t>
      </w:r>
      <w:proofErr w:type="spellStart"/>
      <w:r w:rsidR="00905E40">
        <w:rPr>
          <w:rFonts w:asciiTheme="minorBidi" w:eastAsia="Times New Roman" w:hAnsiTheme="minorBidi"/>
          <w:szCs w:val="24"/>
          <w:lang w:val="en-US" w:eastAsia="en-US"/>
        </w:rPr>
        <w:t>practicant</w:t>
      </w:r>
      <w:proofErr w:type="spellEnd"/>
    </w:p>
    <w:p w:rsidR="00905E40" w:rsidRPr="00E979BE" w:rsidRDefault="00905E40" w:rsidP="00905E40">
      <w:pPr>
        <w:tabs>
          <w:tab w:val="left" w:pos="1134"/>
        </w:tabs>
        <w:ind w:left="2127" w:hanging="2127"/>
        <w:rPr>
          <w:rFonts w:asciiTheme="minorBidi" w:eastAsia="Times New Roman" w:hAnsiTheme="minorBidi"/>
          <w:szCs w:val="24"/>
          <w:lang w:val="en-US" w:eastAsia="en-US"/>
        </w:rPr>
      </w:pPr>
    </w:p>
    <w:p w:rsidR="00905E40" w:rsidRPr="00BD00F9" w:rsidRDefault="00905E40" w:rsidP="00905E40">
      <w:pPr>
        <w:tabs>
          <w:tab w:val="left" w:pos="1134"/>
        </w:tabs>
        <w:ind w:left="2127" w:hanging="2127"/>
        <w:rPr>
          <w:rFonts w:asciiTheme="minorBidi" w:eastAsia="Times New Roman" w:hAnsiTheme="minorBidi"/>
          <w:i/>
          <w:szCs w:val="24"/>
          <w:lang w:val="en-US" w:eastAsia="en-US"/>
        </w:rPr>
      </w:pPr>
      <w:r>
        <w:rPr>
          <w:rFonts w:asciiTheme="minorBidi" w:eastAsia="Times New Roman" w:hAnsiTheme="minorBidi"/>
          <w:szCs w:val="24"/>
          <w:lang w:val="en-US" w:eastAsia="en-US"/>
        </w:rPr>
        <w:tab/>
      </w:r>
      <w:r>
        <w:rPr>
          <w:rFonts w:asciiTheme="minorBidi" w:eastAsia="Times New Roman" w:hAnsiTheme="minorBidi"/>
          <w:szCs w:val="24"/>
          <w:lang w:val="en-US" w:eastAsia="en-US"/>
        </w:rPr>
        <w:tab/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Continuitatea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disputelor</w:t>
      </w:r>
      <w:proofErr w:type="spellEnd"/>
    </w:p>
    <w:p w:rsidR="00905E40" w:rsidRPr="00BD00F9" w:rsidRDefault="00905E40" w:rsidP="00905E40">
      <w:pPr>
        <w:tabs>
          <w:tab w:val="left" w:pos="1134"/>
        </w:tabs>
        <w:ind w:left="2127" w:hanging="2127"/>
        <w:rPr>
          <w:rFonts w:asciiTheme="minorBidi" w:eastAsia="Times New Roman" w:hAnsiTheme="minorBidi"/>
          <w:i/>
          <w:szCs w:val="24"/>
          <w:lang w:val="en-US" w:eastAsia="en-US"/>
        </w:rPr>
      </w:pP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  <w:t xml:space="preserve">De </w:t>
      </w:r>
      <w:proofErr w:type="spellStart"/>
      <w:proofErr w:type="gram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ce</w:t>
      </w:r>
      <w:proofErr w:type="spellEnd"/>
      <w:proofErr w:type="gram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să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alegeți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litigii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,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arbitraj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,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conciliere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și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mediere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?</w:t>
      </w:r>
    </w:p>
    <w:p w:rsidR="00905E40" w:rsidRPr="00BD00F9" w:rsidRDefault="00905E40" w:rsidP="00905E40">
      <w:pPr>
        <w:tabs>
          <w:tab w:val="left" w:pos="1134"/>
        </w:tabs>
        <w:ind w:left="2127" w:hanging="2127"/>
        <w:rPr>
          <w:rFonts w:asciiTheme="minorBidi" w:eastAsia="Times New Roman" w:hAnsiTheme="minorBidi"/>
          <w:i/>
          <w:szCs w:val="24"/>
          <w:lang w:val="en-US" w:eastAsia="en-US"/>
        </w:rPr>
      </w:pP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  <w:t xml:space="preserve">Ce </w:t>
      </w:r>
      <w:proofErr w:type="spellStart"/>
      <w:proofErr w:type="gram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este</w:t>
      </w:r>
      <w:proofErr w:type="spellEnd"/>
      <w:proofErr w:type="gram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medierea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?</w:t>
      </w:r>
    </w:p>
    <w:p w:rsidR="00905E40" w:rsidRPr="00BD00F9" w:rsidRDefault="00905E40" w:rsidP="00905E40">
      <w:pPr>
        <w:tabs>
          <w:tab w:val="left" w:pos="1134"/>
        </w:tabs>
        <w:ind w:left="2127" w:hanging="2127"/>
        <w:rPr>
          <w:rFonts w:asciiTheme="minorBidi" w:eastAsia="Times New Roman" w:hAnsiTheme="minorBidi"/>
          <w:i/>
          <w:szCs w:val="24"/>
          <w:lang w:val="en-US" w:eastAsia="en-US"/>
        </w:rPr>
      </w:pP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  <w:t xml:space="preserve">Care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sunt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diferențele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dintre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proceduri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?</w:t>
      </w:r>
    </w:p>
    <w:p w:rsidR="00905E40" w:rsidRPr="00BD00F9" w:rsidRDefault="00905E40" w:rsidP="00905E40">
      <w:pPr>
        <w:tabs>
          <w:tab w:val="left" w:pos="1134"/>
        </w:tabs>
        <w:ind w:left="2127" w:hanging="2127"/>
        <w:rPr>
          <w:rFonts w:asciiTheme="minorBidi" w:eastAsia="Times New Roman" w:hAnsiTheme="minorBidi"/>
          <w:i/>
          <w:szCs w:val="24"/>
          <w:lang w:val="en-US" w:eastAsia="en-US"/>
        </w:rPr>
      </w:pP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Diferite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tipuri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de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mediere</w:t>
      </w:r>
      <w:proofErr w:type="spellEnd"/>
    </w:p>
    <w:p w:rsidR="00B914CA" w:rsidRDefault="00B914CA" w:rsidP="00106E49">
      <w:pPr>
        <w:tabs>
          <w:tab w:val="left" w:pos="1134"/>
          <w:tab w:val="right" w:pos="2340"/>
          <w:tab w:val="left" w:pos="2880"/>
        </w:tabs>
        <w:rPr>
          <w:rFonts w:asciiTheme="minorBidi" w:eastAsia="Times New Roman" w:hAnsiTheme="minorBidi"/>
          <w:bCs/>
          <w:szCs w:val="24"/>
          <w:lang w:val="en-US"/>
        </w:rPr>
      </w:pPr>
      <w:r>
        <w:rPr>
          <w:rFonts w:asciiTheme="minorBidi" w:eastAsia="Times New Roman" w:hAnsiTheme="minorBidi"/>
          <w:szCs w:val="24"/>
          <w:lang w:val="en-US" w:eastAsia="en-US"/>
        </w:rPr>
        <w:t>15.15 – 15.30</w:t>
      </w:r>
      <w:r>
        <w:rPr>
          <w:rFonts w:asciiTheme="minorBidi" w:eastAsia="Times New Roman" w:hAnsiTheme="minorBidi"/>
          <w:szCs w:val="24"/>
          <w:lang w:val="en-US" w:eastAsia="en-US"/>
        </w:rPr>
        <w:tab/>
        <w:t xml:space="preserve">          Coffee break</w:t>
      </w:r>
      <w:r>
        <w:rPr>
          <w:rFonts w:asciiTheme="minorBidi" w:eastAsia="Times New Roman" w:hAnsiTheme="minorBidi"/>
          <w:szCs w:val="24"/>
          <w:lang w:val="en-US" w:eastAsia="en-US"/>
        </w:rPr>
        <w:tab/>
      </w:r>
    </w:p>
    <w:p w:rsidR="00B914CA" w:rsidRDefault="00B914CA" w:rsidP="00106E49">
      <w:pPr>
        <w:tabs>
          <w:tab w:val="left" w:pos="1134"/>
          <w:tab w:val="right" w:pos="2340"/>
          <w:tab w:val="left" w:pos="2880"/>
        </w:tabs>
        <w:ind w:left="567"/>
        <w:jc w:val="left"/>
        <w:rPr>
          <w:rFonts w:asciiTheme="minorBidi" w:eastAsia="Times New Roman" w:hAnsiTheme="minorBidi"/>
          <w:szCs w:val="24"/>
          <w:lang w:val="en-US" w:eastAsia="en-US"/>
        </w:rPr>
      </w:pPr>
    </w:p>
    <w:p w:rsidR="00B914CA" w:rsidRDefault="00B914CA" w:rsidP="00106E49">
      <w:pPr>
        <w:tabs>
          <w:tab w:val="left" w:pos="1134"/>
        </w:tabs>
        <w:rPr>
          <w:rFonts w:asciiTheme="minorBidi" w:eastAsia="Times New Roman" w:hAnsiTheme="minorBidi"/>
          <w:szCs w:val="24"/>
          <w:lang w:val="en-US" w:eastAsia="en-US"/>
        </w:rPr>
      </w:pPr>
      <w:r>
        <w:rPr>
          <w:rFonts w:asciiTheme="minorBidi" w:eastAsia="Times New Roman" w:hAnsiTheme="minorBidi"/>
          <w:szCs w:val="24"/>
          <w:lang w:val="en-US" w:eastAsia="en-US"/>
        </w:rPr>
        <w:t>15.30 – 16.00</w:t>
      </w:r>
      <w:r>
        <w:rPr>
          <w:rFonts w:asciiTheme="minorBidi" w:eastAsia="Times New Roman" w:hAnsiTheme="minorBidi"/>
          <w:szCs w:val="24"/>
          <w:lang w:val="en-US" w:eastAsia="en-US"/>
        </w:rPr>
        <w:tab/>
      </w:r>
      <w:proofErr w:type="spellStart"/>
      <w:r w:rsidR="006D7D50">
        <w:rPr>
          <w:rFonts w:asciiTheme="minorBidi" w:eastAsia="Times New Roman" w:hAnsiTheme="minorBidi"/>
          <w:szCs w:val="24"/>
          <w:lang w:val="en-US" w:eastAsia="en-US"/>
        </w:rPr>
        <w:t>Sesiune</w:t>
      </w:r>
      <w:proofErr w:type="spellEnd"/>
      <w:r w:rsidR="006D7D50">
        <w:rPr>
          <w:rFonts w:asciiTheme="minorBidi" w:eastAsia="Times New Roman" w:hAnsiTheme="minorBidi"/>
          <w:szCs w:val="24"/>
          <w:lang w:val="en-US" w:eastAsia="en-US"/>
        </w:rPr>
        <w:t xml:space="preserve"> de </w:t>
      </w:r>
      <w:proofErr w:type="spellStart"/>
      <w:r w:rsidR="006D7D50">
        <w:rPr>
          <w:rFonts w:asciiTheme="minorBidi" w:eastAsia="Times New Roman" w:hAnsiTheme="minorBidi"/>
          <w:szCs w:val="24"/>
          <w:lang w:val="en-US" w:eastAsia="en-US"/>
        </w:rPr>
        <w:t>dezbateri</w:t>
      </w:r>
      <w:proofErr w:type="spellEnd"/>
    </w:p>
    <w:p w:rsidR="00B914CA" w:rsidRDefault="00B914CA" w:rsidP="00106E49">
      <w:pPr>
        <w:tabs>
          <w:tab w:val="left" w:pos="1134"/>
        </w:tabs>
        <w:rPr>
          <w:rFonts w:asciiTheme="minorBidi" w:eastAsia="Times New Roman" w:hAnsiTheme="minorBidi"/>
          <w:szCs w:val="24"/>
          <w:lang w:val="en-US"/>
        </w:rPr>
      </w:pPr>
      <w:r>
        <w:rPr>
          <w:rFonts w:asciiTheme="minorBidi" w:eastAsia="Times New Roman" w:hAnsiTheme="minorBidi"/>
          <w:szCs w:val="24"/>
          <w:lang w:val="en-US" w:eastAsia="en-US"/>
        </w:rPr>
        <w:tab/>
      </w:r>
      <w:r>
        <w:rPr>
          <w:rFonts w:asciiTheme="minorBidi" w:eastAsia="Times New Roman" w:hAnsiTheme="minorBidi"/>
          <w:szCs w:val="24"/>
          <w:lang w:val="en-US" w:eastAsia="en-US"/>
        </w:rPr>
        <w:tab/>
      </w:r>
      <w:r>
        <w:rPr>
          <w:rFonts w:asciiTheme="minorBidi" w:eastAsia="Times New Roman" w:hAnsiTheme="minorBidi"/>
          <w:szCs w:val="24"/>
          <w:lang w:val="en-US" w:eastAsia="en-US"/>
        </w:rPr>
        <w:tab/>
        <w:t>Discussion and feedback</w:t>
      </w:r>
    </w:p>
    <w:p w:rsidR="00B914CA" w:rsidRDefault="00B914CA" w:rsidP="00106E49">
      <w:pPr>
        <w:tabs>
          <w:tab w:val="left" w:pos="1134"/>
        </w:tabs>
        <w:rPr>
          <w:rFonts w:asciiTheme="minorBidi" w:eastAsia="Times New Roman" w:hAnsiTheme="minorBidi"/>
          <w:szCs w:val="24"/>
          <w:lang w:val="en-US" w:bidi="en-US"/>
        </w:rPr>
      </w:pPr>
    </w:p>
    <w:p w:rsidR="00B914CA" w:rsidRDefault="00B914CA" w:rsidP="00106E49">
      <w:pPr>
        <w:tabs>
          <w:tab w:val="left" w:pos="1134"/>
          <w:tab w:val="right" w:pos="2340"/>
          <w:tab w:val="left" w:pos="2880"/>
        </w:tabs>
        <w:jc w:val="left"/>
        <w:rPr>
          <w:rFonts w:asciiTheme="minorBidi" w:eastAsia="Times New Roman" w:hAnsiTheme="minorBidi"/>
          <w:szCs w:val="24"/>
          <w:lang w:val="en-US" w:eastAsia="en-US"/>
        </w:rPr>
      </w:pPr>
      <w:r>
        <w:rPr>
          <w:rFonts w:asciiTheme="minorBidi" w:eastAsia="Times New Roman" w:hAnsiTheme="minorBidi"/>
          <w:szCs w:val="24"/>
          <w:lang w:val="en-US" w:eastAsia="en-US"/>
        </w:rPr>
        <w:t>16.00 – 17.00</w:t>
      </w:r>
      <w:r>
        <w:rPr>
          <w:rFonts w:asciiTheme="minorBidi" w:eastAsia="Times New Roman" w:hAnsiTheme="minorBidi"/>
          <w:szCs w:val="24"/>
          <w:lang w:val="en-US" w:eastAsia="en-US"/>
        </w:rPr>
        <w:tab/>
        <w:t xml:space="preserve">          </w:t>
      </w:r>
      <w:proofErr w:type="spellStart"/>
      <w:r w:rsidR="00106E49" w:rsidRPr="00106E49">
        <w:rPr>
          <w:rFonts w:asciiTheme="minorBidi" w:eastAsia="Times New Roman" w:hAnsiTheme="minorBidi"/>
          <w:szCs w:val="24"/>
          <w:lang w:val="en-US" w:eastAsia="en-US"/>
        </w:rPr>
        <w:t>Perioadă</w:t>
      </w:r>
      <w:proofErr w:type="spellEnd"/>
      <w:r w:rsidR="00106E49" w:rsidRPr="00106E49">
        <w:rPr>
          <w:rFonts w:asciiTheme="minorBidi" w:eastAsia="Times New Roman" w:hAnsiTheme="minorBidi"/>
          <w:szCs w:val="24"/>
          <w:lang w:val="en-US" w:eastAsia="en-US"/>
        </w:rPr>
        <w:t xml:space="preserve"> </w:t>
      </w:r>
      <w:proofErr w:type="spellStart"/>
      <w:r w:rsidR="00106E49" w:rsidRPr="00106E49">
        <w:rPr>
          <w:rFonts w:asciiTheme="minorBidi" w:eastAsia="Times New Roman" w:hAnsiTheme="minorBidi"/>
          <w:szCs w:val="24"/>
          <w:lang w:val="en-US" w:eastAsia="en-US"/>
        </w:rPr>
        <w:t>pentru</w:t>
      </w:r>
      <w:proofErr w:type="spellEnd"/>
      <w:r w:rsidR="00106E49" w:rsidRPr="00106E49">
        <w:rPr>
          <w:rFonts w:asciiTheme="minorBidi" w:eastAsia="Times New Roman" w:hAnsiTheme="minorBidi"/>
          <w:szCs w:val="24"/>
          <w:lang w:val="en-US" w:eastAsia="en-US"/>
        </w:rPr>
        <w:t xml:space="preserve"> </w:t>
      </w:r>
      <w:proofErr w:type="spellStart"/>
      <w:r w:rsidR="00106E49" w:rsidRPr="00106E49">
        <w:rPr>
          <w:rFonts w:asciiTheme="minorBidi" w:eastAsia="Times New Roman" w:hAnsiTheme="minorBidi"/>
          <w:szCs w:val="24"/>
          <w:lang w:val="en-US" w:eastAsia="en-US"/>
        </w:rPr>
        <w:t>socializare</w:t>
      </w:r>
      <w:proofErr w:type="spellEnd"/>
    </w:p>
    <w:p w:rsidR="00B914CA" w:rsidRDefault="00B914CA" w:rsidP="00106E49">
      <w:pPr>
        <w:tabs>
          <w:tab w:val="left" w:pos="1134"/>
        </w:tabs>
        <w:spacing w:after="200"/>
        <w:jc w:val="left"/>
        <w:rPr>
          <w:rFonts w:asciiTheme="minorBidi" w:eastAsia="Times New Roman" w:hAnsiTheme="minorBidi"/>
          <w:b/>
          <w:bCs/>
          <w:szCs w:val="24"/>
          <w:lang w:val="en-US"/>
        </w:rPr>
      </w:pPr>
    </w:p>
    <w:p w:rsidR="00B914CA" w:rsidRDefault="00B914CA" w:rsidP="00106E49">
      <w:pPr>
        <w:tabs>
          <w:tab w:val="left" w:pos="1134"/>
        </w:tabs>
        <w:spacing w:after="200"/>
        <w:jc w:val="left"/>
        <w:rPr>
          <w:rFonts w:asciiTheme="minorBidi" w:eastAsia="Times New Roman" w:hAnsiTheme="minorBidi"/>
          <w:b/>
          <w:bCs/>
          <w:sz w:val="28"/>
          <w:szCs w:val="28"/>
          <w:lang w:val="en-US"/>
        </w:rPr>
      </w:pPr>
      <w:r>
        <w:rPr>
          <w:rFonts w:asciiTheme="minorBidi" w:eastAsia="Times New Roman" w:hAnsiTheme="minorBidi"/>
          <w:b/>
          <w:bCs/>
          <w:sz w:val="28"/>
          <w:szCs w:val="28"/>
          <w:lang w:val="en-US"/>
        </w:rPr>
        <w:t xml:space="preserve"> </w:t>
      </w:r>
      <w:r w:rsidR="00905E40">
        <w:rPr>
          <w:rFonts w:asciiTheme="minorBidi" w:eastAsia="Times New Roman" w:hAnsiTheme="minorBidi"/>
          <w:b/>
          <w:bCs/>
          <w:sz w:val="28"/>
          <w:szCs w:val="28"/>
          <w:lang w:val="en-US"/>
        </w:rPr>
        <w:t>Joi</w:t>
      </w:r>
      <w:r w:rsidR="00106E49">
        <w:rPr>
          <w:rFonts w:asciiTheme="minorBidi" w:eastAsia="Times New Roman" w:hAnsiTheme="minorBidi"/>
          <w:b/>
          <w:bCs/>
          <w:sz w:val="28"/>
          <w:szCs w:val="28"/>
          <w:lang w:val="en-US"/>
        </w:rPr>
        <w:t xml:space="preserve">, </w:t>
      </w:r>
      <w:r w:rsidR="00905E40">
        <w:rPr>
          <w:rFonts w:asciiTheme="minorBidi" w:eastAsia="Times New Roman" w:hAnsiTheme="minorBidi"/>
          <w:b/>
          <w:bCs/>
          <w:sz w:val="28"/>
          <w:szCs w:val="28"/>
          <w:lang w:val="en-US"/>
        </w:rPr>
        <w:t>21</w:t>
      </w:r>
      <w:r w:rsidR="00106E49">
        <w:rPr>
          <w:rFonts w:asciiTheme="minorBidi" w:eastAsia="Times New Roman" w:hAnsiTheme="minorBidi"/>
          <w:b/>
          <w:bCs/>
          <w:sz w:val="28"/>
          <w:szCs w:val="28"/>
          <w:lang w:val="en-US"/>
        </w:rPr>
        <w:t xml:space="preserve"> </w:t>
      </w:r>
      <w:proofErr w:type="spellStart"/>
      <w:r w:rsidR="00106E49">
        <w:rPr>
          <w:rFonts w:asciiTheme="minorBidi" w:eastAsia="Times New Roman" w:hAnsiTheme="minorBidi"/>
          <w:b/>
          <w:bCs/>
          <w:sz w:val="28"/>
          <w:szCs w:val="28"/>
          <w:lang w:val="en-US"/>
        </w:rPr>
        <w:t>iunie</w:t>
      </w:r>
      <w:proofErr w:type="spellEnd"/>
      <w:r>
        <w:rPr>
          <w:rFonts w:asciiTheme="minorBidi" w:eastAsia="Times New Roman" w:hAnsiTheme="minorBidi"/>
          <w:b/>
          <w:bCs/>
          <w:sz w:val="28"/>
          <w:szCs w:val="28"/>
          <w:lang w:val="en-US"/>
        </w:rPr>
        <w:t xml:space="preserve"> 2018</w:t>
      </w:r>
    </w:p>
    <w:p w:rsidR="00905E40" w:rsidRPr="00BD00F9" w:rsidRDefault="00B914CA" w:rsidP="00905E40">
      <w:pPr>
        <w:tabs>
          <w:tab w:val="left" w:pos="1134"/>
        </w:tabs>
        <w:rPr>
          <w:rFonts w:asciiTheme="minorBidi" w:eastAsia="Times New Roman" w:hAnsiTheme="minorBidi"/>
          <w:bCs/>
          <w:szCs w:val="24"/>
          <w:lang w:val="en-US" w:eastAsia="en-US"/>
        </w:rPr>
      </w:pPr>
      <w:r>
        <w:rPr>
          <w:rFonts w:asciiTheme="minorBidi" w:eastAsia="Times New Roman" w:hAnsiTheme="minorBidi"/>
          <w:szCs w:val="24"/>
          <w:lang w:val="en-US" w:eastAsia="en-US"/>
        </w:rPr>
        <w:t>09.30 – 11.00</w:t>
      </w:r>
      <w:r>
        <w:rPr>
          <w:rFonts w:asciiTheme="minorBidi" w:eastAsia="Times New Roman" w:hAnsiTheme="minorBidi"/>
          <w:szCs w:val="24"/>
          <w:lang w:val="en-US" w:eastAsia="en-US"/>
        </w:rPr>
        <w:tab/>
      </w:r>
      <w:r w:rsidR="00905E40">
        <w:rPr>
          <w:rFonts w:asciiTheme="minorBidi" w:eastAsia="Times New Roman" w:hAnsiTheme="minorBidi"/>
          <w:b/>
          <w:bCs/>
          <w:szCs w:val="24"/>
          <w:lang w:val="en-US" w:eastAsia="en-US"/>
        </w:rPr>
        <w:t>Arthur Trossen</w:t>
      </w:r>
    </w:p>
    <w:p w:rsidR="00905E40" w:rsidRPr="00BD00F9" w:rsidRDefault="00905E40" w:rsidP="00905E40">
      <w:pPr>
        <w:tabs>
          <w:tab w:val="left" w:pos="1134"/>
        </w:tabs>
        <w:ind w:left="2127" w:hanging="2127"/>
        <w:rPr>
          <w:i/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proofErr w:type="spellStart"/>
      <w:r w:rsidRPr="00BD00F9">
        <w:rPr>
          <w:i/>
          <w:szCs w:val="24"/>
          <w:lang w:val="en-US"/>
        </w:rPr>
        <w:t>Capacitatea</w:t>
      </w:r>
      <w:proofErr w:type="spellEnd"/>
      <w:r w:rsidRPr="00BD00F9">
        <w:rPr>
          <w:i/>
          <w:szCs w:val="24"/>
          <w:lang w:val="en-US"/>
        </w:rPr>
        <w:t xml:space="preserve"> de </w:t>
      </w:r>
      <w:proofErr w:type="spellStart"/>
      <w:r w:rsidRPr="00BD00F9">
        <w:rPr>
          <w:i/>
          <w:szCs w:val="24"/>
          <w:lang w:val="en-US"/>
        </w:rPr>
        <w:t>mediere</w:t>
      </w:r>
      <w:proofErr w:type="spellEnd"/>
    </w:p>
    <w:p w:rsidR="00905E40" w:rsidRPr="00BD00F9" w:rsidRDefault="00905E40" w:rsidP="00905E40">
      <w:pPr>
        <w:tabs>
          <w:tab w:val="left" w:pos="1134"/>
        </w:tabs>
        <w:ind w:left="2127" w:hanging="2127"/>
        <w:rPr>
          <w:i/>
          <w:szCs w:val="24"/>
          <w:lang w:val="en-US"/>
        </w:rPr>
      </w:pPr>
      <w:r w:rsidRPr="00BD00F9">
        <w:rPr>
          <w:i/>
          <w:szCs w:val="24"/>
          <w:lang w:val="en-US"/>
        </w:rPr>
        <w:tab/>
      </w:r>
      <w:r w:rsidRPr="00BD00F9">
        <w:rPr>
          <w:i/>
          <w:szCs w:val="24"/>
          <w:lang w:val="en-US"/>
        </w:rPr>
        <w:tab/>
      </w:r>
      <w:proofErr w:type="spellStart"/>
      <w:r w:rsidRPr="00BD00F9">
        <w:rPr>
          <w:i/>
          <w:szCs w:val="24"/>
          <w:lang w:val="en-US"/>
        </w:rPr>
        <w:t>Pregătirea</w:t>
      </w:r>
      <w:proofErr w:type="spellEnd"/>
      <w:r w:rsidRPr="00BD00F9">
        <w:rPr>
          <w:i/>
          <w:szCs w:val="24"/>
          <w:lang w:val="en-US"/>
        </w:rPr>
        <w:t xml:space="preserve"> </w:t>
      </w:r>
      <w:proofErr w:type="spellStart"/>
      <w:r w:rsidRPr="00BD00F9">
        <w:rPr>
          <w:i/>
          <w:szCs w:val="24"/>
          <w:lang w:val="en-US"/>
        </w:rPr>
        <w:t>pentru</w:t>
      </w:r>
      <w:proofErr w:type="spellEnd"/>
      <w:r w:rsidRPr="00BD00F9">
        <w:rPr>
          <w:i/>
          <w:szCs w:val="24"/>
          <w:lang w:val="en-US"/>
        </w:rPr>
        <w:t xml:space="preserve"> </w:t>
      </w:r>
      <w:proofErr w:type="spellStart"/>
      <w:r w:rsidRPr="00BD00F9">
        <w:rPr>
          <w:i/>
          <w:szCs w:val="24"/>
          <w:lang w:val="en-US"/>
        </w:rPr>
        <w:t>mediere</w:t>
      </w:r>
      <w:proofErr w:type="spellEnd"/>
    </w:p>
    <w:p w:rsidR="00905E40" w:rsidRPr="00BD00F9" w:rsidRDefault="00905E40" w:rsidP="00905E40">
      <w:pPr>
        <w:tabs>
          <w:tab w:val="left" w:pos="1134"/>
        </w:tabs>
        <w:ind w:left="2127" w:hanging="2127"/>
        <w:rPr>
          <w:i/>
          <w:szCs w:val="24"/>
          <w:lang w:val="en-US"/>
        </w:rPr>
      </w:pPr>
      <w:r w:rsidRPr="00BD00F9">
        <w:rPr>
          <w:i/>
          <w:szCs w:val="24"/>
          <w:lang w:val="en-US"/>
        </w:rPr>
        <w:tab/>
      </w:r>
      <w:r w:rsidRPr="00BD00F9">
        <w:rPr>
          <w:i/>
          <w:szCs w:val="24"/>
          <w:lang w:val="en-US"/>
        </w:rPr>
        <w:tab/>
      </w:r>
      <w:proofErr w:type="spellStart"/>
      <w:r w:rsidRPr="00BD00F9">
        <w:rPr>
          <w:i/>
          <w:szCs w:val="24"/>
          <w:lang w:val="en-US"/>
        </w:rPr>
        <w:t>Ștergerea</w:t>
      </w:r>
      <w:proofErr w:type="spellEnd"/>
      <w:r w:rsidRPr="00BD00F9">
        <w:rPr>
          <w:i/>
          <w:szCs w:val="24"/>
          <w:lang w:val="en-US"/>
        </w:rPr>
        <w:t xml:space="preserve"> </w:t>
      </w:r>
      <w:proofErr w:type="spellStart"/>
      <w:r w:rsidRPr="00BD00F9">
        <w:rPr>
          <w:i/>
          <w:szCs w:val="24"/>
          <w:lang w:val="en-US"/>
        </w:rPr>
        <w:t>instanțelor</w:t>
      </w:r>
      <w:proofErr w:type="spellEnd"/>
    </w:p>
    <w:p w:rsidR="00905E40" w:rsidRPr="00BD00F9" w:rsidRDefault="00905E40" w:rsidP="00905E40">
      <w:pPr>
        <w:tabs>
          <w:tab w:val="left" w:pos="1134"/>
        </w:tabs>
        <w:ind w:left="2127" w:hanging="2127"/>
        <w:rPr>
          <w:i/>
          <w:szCs w:val="24"/>
          <w:lang w:val="en-US"/>
        </w:rPr>
      </w:pPr>
      <w:r w:rsidRPr="00BD00F9">
        <w:rPr>
          <w:i/>
          <w:szCs w:val="24"/>
          <w:lang w:val="en-US"/>
        </w:rPr>
        <w:tab/>
      </w:r>
      <w:r w:rsidRPr="00BD00F9">
        <w:rPr>
          <w:i/>
          <w:szCs w:val="24"/>
          <w:lang w:val="en-US"/>
        </w:rPr>
        <w:tab/>
      </w:r>
      <w:proofErr w:type="spellStart"/>
      <w:r w:rsidRPr="00BD00F9">
        <w:rPr>
          <w:i/>
          <w:szCs w:val="24"/>
          <w:lang w:val="en-US"/>
        </w:rPr>
        <w:t>Influența</w:t>
      </w:r>
      <w:proofErr w:type="spellEnd"/>
      <w:r w:rsidRPr="00BD00F9">
        <w:rPr>
          <w:i/>
          <w:szCs w:val="24"/>
          <w:lang w:val="en-US"/>
        </w:rPr>
        <w:t xml:space="preserve"> </w:t>
      </w:r>
      <w:proofErr w:type="spellStart"/>
      <w:r w:rsidRPr="00BD00F9">
        <w:rPr>
          <w:i/>
          <w:szCs w:val="24"/>
          <w:lang w:val="en-US"/>
        </w:rPr>
        <w:t>conflictelor</w:t>
      </w:r>
      <w:proofErr w:type="spellEnd"/>
    </w:p>
    <w:p w:rsidR="00905E40" w:rsidRPr="00BD00F9" w:rsidRDefault="00905E40" w:rsidP="00905E40">
      <w:pPr>
        <w:tabs>
          <w:tab w:val="left" w:pos="1134"/>
        </w:tabs>
        <w:ind w:left="2127" w:hanging="2127"/>
        <w:rPr>
          <w:i/>
          <w:szCs w:val="24"/>
          <w:lang w:val="en-US"/>
        </w:rPr>
      </w:pPr>
      <w:r w:rsidRPr="00BD00F9">
        <w:rPr>
          <w:i/>
          <w:szCs w:val="24"/>
          <w:lang w:val="en-US"/>
        </w:rPr>
        <w:tab/>
      </w:r>
      <w:r w:rsidRPr="00BD00F9">
        <w:rPr>
          <w:i/>
          <w:szCs w:val="24"/>
          <w:lang w:val="en-US"/>
        </w:rPr>
        <w:tab/>
      </w:r>
      <w:proofErr w:type="spellStart"/>
      <w:r w:rsidRPr="00BD00F9">
        <w:rPr>
          <w:i/>
          <w:szCs w:val="24"/>
          <w:lang w:val="en-US"/>
        </w:rPr>
        <w:t>Riscuri</w:t>
      </w:r>
      <w:proofErr w:type="spellEnd"/>
      <w:r w:rsidRPr="00BD00F9">
        <w:rPr>
          <w:i/>
          <w:szCs w:val="24"/>
          <w:lang w:val="en-US"/>
        </w:rPr>
        <w:t xml:space="preserve"> </w:t>
      </w:r>
      <w:proofErr w:type="spellStart"/>
      <w:r w:rsidRPr="00BD00F9">
        <w:rPr>
          <w:i/>
          <w:szCs w:val="24"/>
          <w:lang w:val="en-US"/>
        </w:rPr>
        <w:t>și</w:t>
      </w:r>
      <w:proofErr w:type="spellEnd"/>
      <w:r w:rsidRPr="00BD00F9">
        <w:rPr>
          <w:i/>
          <w:szCs w:val="24"/>
          <w:lang w:val="en-US"/>
        </w:rPr>
        <w:t xml:space="preserve"> </w:t>
      </w:r>
      <w:proofErr w:type="spellStart"/>
      <w:r w:rsidRPr="00BD00F9">
        <w:rPr>
          <w:i/>
          <w:szCs w:val="24"/>
          <w:lang w:val="en-US"/>
        </w:rPr>
        <w:t>șanse</w:t>
      </w:r>
      <w:proofErr w:type="spellEnd"/>
    </w:p>
    <w:p w:rsidR="00905E40" w:rsidRPr="00BD00F9" w:rsidRDefault="00905E40" w:rsidP="00905E40">
      <w:pPr>
        <w:tabs>
          <w:tab w:val="left" w:pos="1134"/>
        </w:tabs>
        <w:ind w:left="2127" w:hanging="2127"/>
        <w:rPr>
          <w:i/>
          <w:szCs w:val="24"/>
          <w:lang w:val="en-US"/>
        </w:rPr>
      </w:pPr>
      <w:r w:rsidRPr="00BD00F9">
        <w:rPr>
          <w:i/>
          <w:szCs w:val="24"/>
          <w:lang w:val="en-US"/>
        </w:rPr>
        <w:tab/>
      </w:r>
      <w:r w:rsidRPr="00BD00F9">
        <w:rPr>
          <w:i/>
          <w:szCs w:val="24"/>
          <w:lang w:val="en-US"/>
        </w:rPr>
        <w:tab/>
      </w:r>
      <w:proofErr w:type="spellStart"/>
      <w:r w:rsidRPr="00BD00F9">
        <w:rPr>
          <w:i/>
          <w:szCs w:val="24"/>
          <w:lang w:val="en-US"/>
        </w:rPr>
        <w:t>Successul</w:t>
      </w:r>
      <w:proofErr w:type="spellEnd"/>
    </w:p>
    <w:p w:rsidR="00905E40" w:rsidRPr="00BD00F9" w:rsidRDefault="00905E40" w:rsidP="00905E40">
      <w:pPr>
        <w:tabs>
          <w:tab w:val="left" w:pos="1134"/>
        </w:tabs>
        <w:ind w:left="2127" w:hanging="2127"/>
        <w:rPr>
          <w:i/>
          <w:szCs w:val="24"/>
          <w:lang w:val="en-US"/>
        </w:rPr>
      </w:pPr>
    </w:p>
    <w:p w:rsidR="00B914CA" w:rsidRDefault="00B914CA" w:rsidP="00106E49">
      <w:pPr>
        <w:tabs>
          <w:tab w:val="left" w:pos="1134"/>
          <w:tab w:val="right" w:pos="2340"/>
          <w:tab w:val="left" w:pos="2880"/>
        </w:tabs>
        <w:rPr>
          <w:rFonts w:asciiTheme="minorBidi" w:eastAsia="Times New Roman" w:hAnsiTheme="minorBidi"/>
          <w:bCs/>
          <w:szCs w:val="24"/>
          <w:lang w:val="en-US"/>
        </w:rPr>
      </w:pPr>
      <w:r>
        <w:rPr>
          <w:rFonts w:asciiTheme="minorBidi" w:eastAsia="Times New Roman" w:hAnsiTheme="minorBidi"/>
          <w:bCs/>
          <w:szCs w:val="24"/>
          <w:lang w:val="en-US"/>
        </w:rPr>
        <w:t xml:space="preserve">11.00 – 11.15 </w:t>
      </w:r>
      <w:r>
        <w:rPr>
          <w:rFonts w:asciiTheme="minorBidi" w:eastAsia="Times New Roman" w:hAnsiTheme="minorBidi"/>
          <w:bCs/>
          <w:szCs w:val="24"/>
          <w:lang w:val="en-US"/>
        </w:rPr>
        <w:tab/>
        <w:t xml:space="preserve">         </w:t>
      </w:r>
      <w:r>
        <w:rPr>
          <w:rFonts w:asciiTheme="minorBidi" w:eastAsia="Times New Roman" w:hAnsiTheme="minorBidi"/>
          <w:szCs w:val="24"/>
          <w:lang w:val="en-US" w:eastAsia="en-US"/>
        </w:rPr>
        <w:t>Coffee break</w:t>
      </w:r>
      <w:r>
        <w:rPr>
          <w:rFonts w:asciiTheme="minorBidi" w:eastAsia="Times New Roman" w:hAnsiTheme="minorBidi"/>
          <w:szCs w:val="24"/>
          <w:lang w:val="en-US" w:eastAsia="en-US"/>
        </w:rPr>
        <w:tab/>
      </w:r>
    </w:p>
    <w:p w:rsidR="00B914CA" w:rsidRDefault="00B914CA" w:rsidP="00106E49">
      <w:pPr>
        <w:tabs>
          <w:tab w:val="left" w:pos="1134"/>
          <w:tab w:val="right" w:pos="2340"/>
          <w:tab w:val="left" w:pos="2880"/>
        </w:tabs>
        <w:rPr>
          <w:rFonts w:asciiTheme="minorBidi" w:eastAsia="Times New Roman" w:hAnsiTheme="minorBidi"/>
          <w:bCs/>
          <w:szCs w:val="24"/>
          <w:lang w:val="en-US"/>
        </w:rPr>
      </w:pPr>
    </w:p>
    <w:p w:rsidR="00905E40" w:rsidRDefault="00B914CA" w:rsidP="00905E40">
      <w:pPr>
        <w:tabs>
          <w:tab w:val="left" w:pos="1134"/>
        </w:tabs>
        <w:rPr>
          <w:rFonts w:asciiTheme="minorBidi" w:eastAsia="Times New Roman" w:hAnsiTheme="minorBidi"/>
          <w:szCs w:val="24"/>
          <w:lang w:val="en-US" w:eastAsia="en-US"/>
        </w:rPr>
      </w:pPr>
      <w:r>
        <w:rPr>
          <w:rFonts w:asciiTheme="minorBidi" w:eastAsia="Times New Roman" w:hAnsiTheme="minorBidi"/>
          <w:szCs w:val="24"/>
          <w:lang w:val="en-US" w:eastAsia="en-US"/>
        </w:rPr>
        <w:t>10.15 – 12.30</w:t>
      </w:r>
      <w:r>
        <w:rPr>
          <w:rFonts w:asciiTheme="minorBidi" w:eastAsia="Times New Roman" w:hAnsiTheme="minorBidi"/>
          <w:szCs w:val="24"/>
          <w:lang w:val="en-US" w:eastAsia="en-US"/>
        </w:rPr>
        <w:tab/>
      </w:r>
      <w:proofErr w:type="spellStart"/>
      <w:r w:rsidR="00905E40">
        <w:rPr>
          <w:rFonts w:asciiTheme="minorBidi" w:eastAsia="Times New Roman" w:hAnsiTheme="minorBidi"/>
          <w:b/>
          <w:bCs/>
          <w:szCs w:val="24"/>
          <w:lang w:val="en-US" w:eastAsia="en-US"/>
        </w:rPr>
        <w:t>Srđan</w:t>
      </w:r>
      <w:proofErr w:type="spellEnd"/>
      <w:r w:rsidR="00905E40">
        <w:rPr>
          <w:rFonts w:asciiTheme="minorBidi" w:eastAsia="Times New Roman" w:hAnsiTheme="minorBidi"/>
          <w:b/>
          <w:bCs/>
          <w:szCs w:val="24"/>
          <w:lang w:val="en-US" w:eastAsia="en-US"/>
        </w:rPr>
        <w:t xml:space="preserve"> </w:t>
      </w:r>
      <w:proofErr w:type="spellStart"/>
      <w:r w:rsidR="00905E40">
        <w:rPr>
          <w:rFonts w:asciiTheme="minorBidi" w:eastAsia="Times New Roman" w:hAnsiTheme="minorBidi"/>
          <w:b/>
          <w:bCs/>
          <w:szCs w:val="24"/>
          <w:lang w:val="en-US" w:eastAsia="en-US"/>
        </w:rPr>
        <w:t>Šimac</w:t>
      </w:r>
      <w:proofErr w:type="spellEnd"/>
      <w:r w:rsidR="00905E40">
        <w:rPr>
          <w:rFonts w:asciiTheme="minorBidi" w:eastAsia="Times New Roman" w:hAnsiTheme="minorBidi"/>
          <w:b/>
          <w:bCs/>
          <w:szCs w:val="24"/>
          <w:lang w:val="en-US" w:eastAsia="en-US"/>
        </w:rPr>
        <w:t>, Ph.D.</w:t>
      </w:r>
    </w:p>
    <w:p w:rsidR="00905E40" w:rsidRPr="00BD00F9" w:rsidRDefault="00905E40" w:rsidP="00905E40">
      <w:pPr>
        <w:tabs>
          <w:tab w:val="left" w:pos="1134"/>
        </w:tabs>
        <w:rPr>
          <w:rFonts w:asciiTheme="minorBidi" w:eastAsia="Times New Roman" w:hAnsiTheme="minorBidi"/>
          <w:i/>
          <w:szCs w:val="24"/>
          <w:lang w:val="en-US" w:eastAsia="en-US"/>
        </w:rPr>
      </w:pPr>
      <w:r>
        <w:rPr>
          <w:rFonts w:asciiTheme="minorBidi" w:eastAsia="Times New Roman" w:hAnsiTheme="minorBidi"/>
          <w:szCs w:val="24"/>
          <w:lang w:val="en-US" w:eastAsia="en-US"/>
        </w:rPr>
        <w:tab/>
      </w:r>
      <w:r>
        <w:rPr>
          <w:rFonts w:asciiTheme="minorBidi" w:eastAsia="Times New Roman" w:hAnsiTheme="minorBidi"/>
          <w:szCs w:val="24"/>
          <w:lang w:val="en-US" w:eastAsia="en-US"/>
        </w:rPr>
        <w:tab/>
      </w:r>
      <w:r>
        <w:rPr>
          <w:rFonts w:asciiTheme="minorBidi" w:eastAsia="Times New Roman" w:hAnsiTheme="minorBidi"/>
          <w:szCs w:val="24"/>
          <w:lang w:val="en-US" w:eastAsia="en-US"/>
        </w:rPr>
        <w:tab/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Noi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roluri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ale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judecătorilor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în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cadrul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litigiilor</w:t>
      </w:r>
      <w:proofErr w:type="spellEnd"/>
    </w:p>
    <w:p w:rsidR="00905E40" w:rsidRPr="00BD00F9" w:rsidRDefault="00905E40" w:rsidP="00905E40">
      <w:pPr>
        <w:tabs>
          <w:tab w:val="left" w:pos="1134"/>
        </w:tabs>
        <w:rPr>
          <w:rFonts w:asciiTheme="minorBidi" w:eastAsia="Times New Roman" w:hAnsiTheme="minorBidi"/>
          <w:i/>
          <w:szCs w:val="24"/>
          <w:lang w:val="en-US" w:eastAsia="en-US"/>
        </w:rPr>
      </w:pP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      </w:t>
      </w: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  <w:t xml:space="preserve">     </w:t>
      </w: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Ar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trebui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judecătorii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proofErr w:type="gram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să</w:t>
      </w:r>
      <w:proofErr w:type="spellEnd"/>
      <w:proofErr w:type="gram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promoveze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în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mod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activ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medierea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?</w:t>
      </w:r>
    </w:p>
    <w:p w:rsidR="00905E40" w:rsidRPr="00BD00F9" w:rsidRDefault="00905E40" w:rsidP="00905E40">
      <w:pPr>
        <w:tabs>
          <w:tab w:val="left" w:pos="1134"/>
        </w:tabs>
        <w:rPr>
          <w:rFonts w:asciiTheme="minorBidi" w:eastAsia="Times New Roman" w:hAnsiTheme="minorBidi"/>
          <w:i/>
          <w:szCs w:val="24"/>
          <w:lang w:val="en-US" w:eastAsia="en-US"/>
        </w:rPr>
      </w:pP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                     </w:t>
      </w: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Conflictul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intern al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judecătorului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în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legătură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cu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medierea</w:t>
      </w:r>
      <w:proofErr w:type="spellEnd"/>
    </w:p>
    <w:p w:rsidR="00905E40" w:rsidRPr="00BD00F9" w:rsidRDefault="00905E40" w:rsidP="00905E40">
      <w:pPr>
        <w:tabs>
          <w:tab w:val="left" w:pos="1134"/>
        </w:tabs>
        <w:rPr>
          <w:rFonts w:asciiTheme="minorBidi" w:eastAsia="Times New Roman" w:hAnsiTheme="minorBidi"/>
          <w:i/>
          <w:szCs w:val="24"/>
          <w:lang w:val="en-US" w:eastAsia="en-US"/>
        </w:rPr>
      </w:pP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Măsuri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care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sprijină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cooperarea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în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sala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de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judecată</w:t>
      </w:r>
      <w:proofErr w:type="spellEnd"/>
    </w:p>
    <w:p w:rsidR="00905E40" w:rsidRPr="00BD00F9" w:rsidRDefault="00905E40" w:rsidP="00905E40">
      <w:pPr>
        <w:tabs>
          <w:tab w:val="left" w:pos="1134"/>
        </w:tabs>
        <w:rPr>
          <w:rFonts w:asciiTheme="minorBidi" w:eastAsia="Times New Roman" w:hAnsiTheme="minorBidi"/>
          <w:i/>
          <w:szCs w:val="24"/>
          <w:lang w:val="en-US" w:eastAsia="en-US"/>
        </w:rPr>
      </w:pP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  <w:t xml:space="preserve">De </w:t>
      </w:r>
      <w:proofErr w:type="spellStart"/>
      <w:proofErr w:type="gram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ce</w:t>
      </w:r>
      <w:proofErr w:type="spellEnd"/>
      <w:proofErr w:type="gram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este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esențial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ca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judecătorii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să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susțină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medierea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?</w:t>
      </w:r>
    </w:p>
    <w:p w:rsidR="00905E40" w:rsidRPr="00BD00F9" w:rsidRDefault="00905E40" w:rsidP="00905E40">
      <w:pPr>
        <w:tabs>
          <w:tab w:val="left" w:pos="1134"/>
        </w:tabs>
        <w:rPr>
          <w:rFonts w:asciiTheme="minorBidi" w:eastAsia="Times New Roman" w:hAnsiTheme="minorBidi"/>
          <w:i/>
          <w:szCs w:val="24"/>
          <w:lang w:val="en-US" w:eastAsia="en-US"/>
        </w:rPr>
      </w:pP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  <w:t xml:space="preserve">De </w:t>
      </w:r>
      <w:proofErr w:type="spellStart"/>
      <w:proofErr w:type="gram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ce</w:t>
      </w:r>
      <w:proofErr w:type="spellEnd"/>
      <w:proofErr w:type="gram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și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cum pot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încuraja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judecătorii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medierea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?</w:t>
      </w:r>
    </w:p>
    <w:p w:rsidR="00905E40" w:rsidRPr="00BD00F9" w:rsidRDefault="00905E40" w:rsidP="00905E40">
      <w:pPr>
        <w:tabs>
          <w:tab w:val="left" w:pos="1134"/>
        </w:tabs>
        <w:rPr>
          <w:rFonts w:asciiTheme="minorBidi" w:eastAsia="Times New Roman" w:hAnsiTheme="minorBidi"/>
          <w:i/>
          <w:szCs w:val="24"/>
          <w:lang w:val="en-US" w:eastAsia="en-US"/>
        </w:rPr>
      </w:pP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Rezistență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silențioasă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la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mediere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și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cum </w:t>
      </w:r>
      <w:proofErr w:type="spellStart"/>
      <w:proofErr w:type="gram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să</w:t>
      </w:r>
      <w:proofErr w:type="spellEnd"/>
      <w:proofErr w:type="gram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o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depășească</w:t>
      </w:r>
      <w:proofErr w:type="spellEnd"/>
    </w:p>
    <w:p w:rsidR="00905E40" w:rsidRPr="00BD00F9" w:rsidRDefault="00905E40" w:rsidP="00905E40">
      <w:pPr>
        <w:tabs>
          <w:tab w:val="left" w:pos="1134"/>
        </w:tabs>
        <w:ind w:left="708"/>
        <w:rPr>
          <w:rFonts w:asciiTheme="minorBidi" w:eastAsia="Times New Roman" w:hAnsiTheme="minorBidi"/>
          <w:i/>
          <w:szCs w:val="24"/>
          <w:lang w:val="en-US" w:eastAsia="en-US"/>
        </w:rPr>
      </w:pP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</w:r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Programul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de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mediere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la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Înalta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Curte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Comercială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din </w:t>
      </w:r>
      <w:proofErr w:type="spellStart"/>
      <w:proofErr w:type="gram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Republica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 xml:space="preserve">  </w:t>
      </w:r>
      <w:proofErr w:type="spellStart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Croa</w:t>
      </w:r>
      <w:proofErr w:type="gram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>ția</w:t>
      </w:r>
      <w:proofErr w:type="spellEnd"/>
      <w:r w:rsidRPr="00BD00F9">
        <w:rPr>
          <w:rFonts w:asciiTheme="minorBidi" w:eastAsia="Times New Roman" w:hAnsiTheme="minorBidi"/>
          <w:i/>
          <w:szCs w:val="24"/>
          <w:lang w:val="en-US" w:eastAsia="en-US"/>
        </w:rPr>
        <w:tab/>
      </w:r>
    </w:p>
    <w:p w:rsidR="00905E40" w:rsidRDefault="00905E40" w:rsidP="00905E40">
      <w:pPr>
        <w:tabs>
          <w:tab w:val="left" w:pos="1134"/>
        </w:tabs>
        <w:rPr>
          <w:rFonts w:asciiTheme="minorBidi" w:eastAsia="Times New Roman" w:hAnsiTheme="minorBidi"/>
          <w:szCs w:val="24"/>
          <w:lang w:val="en-US" w:eastAsia="en-US"/>
        </w:rPr>
      </w:pPr>
    </w:p>
    <w:p w:rsidR="00B914CA" w:rsidRDefault="00B914CA" w:rsidP="00106E49">
      <w:pPr>
        <w:tabs>
          <w:tab w:val="left" w:pos="1134"/>
          <w:tab w:val="right" w:pos="2340"/>
          <w:tab w:val="left" w:pos="2880"/>
        </w:tabs>
        <w:rPr>
          <w:rFonts w:asciiTheme="minorBidi" w:eastAsia="Times New Roman" w:hAnsiTheme="minorBidi"/>
          <w:szCs w:val="24"/>
          <w:lang w:val="en-US" w:eastAsia="en-US"/>
        </w:rPr>
      </w:pPr>
      <w:r>
        <w:rPr>
          <w:rFonts w:asciiTheme="minorBidi" w:eastAsia="Times New Roman" w:hAnsiTheme="minorBidi"/>
          <w:bCs/>
          <w:szCs w:val="24"/>
          <w:lang w:val="en-US"/>
        </w:rPr>
        <w:t xml:space="preserve">12.30 – 13.30          </w:t>
      </w:r>
      <w:proofErr w:type="spellStart"/>
      <w:r w:rsidR="00106E49">
        <w:rPr>
          <w:rFonts w:asciiTheme="minorBidi" w:eastAsia="Times New Roman" w:hAnsiTheme="minorBidi"/>
          <w:bCs/>
          <w:szCs w:val="24"/>
          <w:lang w:val="en-US"/>
        </w:rPr>
        <w:t>Pauză</w:t>
      </w:r>
      <w:proofErr w:type="spellEnd"/>
      <w:r w:rsidR="00106E49">
        <w:rPr>
          <w:rFonts w:asciiTheme="minorBidi" w:eastAsia="Times New Roman" w:hAnsiTheme="minorBidi"/>
          <w:bCs/>
          <w:szCs w:val="24"/>
          <w:lang w:val="en-US"/>
        </w:rPr>
        <w:t xml:space="preserve"> de </w:t>
      </w:r>
      <w:proofErr w:type="spellStart"/>
      <w:r w:rsidR="00106E49">
        <w:rPr>
          <w:rFonts w:asciiTheme="minorBidi" w:eastAsia="Times New Roman" w:hAnsiTheme="minorBidi"/>
          <w:bCs/>
          <w:szCs w:val="24"/>
          <w:lang w:val="en-US"/>
        </w:rPr>
        <w:t>masă</w:t>
      </w:r>
      <w:proofErr w:type="spellEnd"/>
    </w:p>
    <w:p w:rsidR="00B914CA" w:rsidRDefault="00B914CA" w:rsidP="00106E49">
      <w:pPr>
        <w:tabs>
          <w:tab w:val="left" w:pos="1134"/>
          <w:tab w:val="right" w:pos="2340"/>
          <w:tab w:val="left" w:pos="2880"/>
        </w:tabs>
        <w:rPr>
          <w:rFonts w:asciiTheme="minorBidi" w:eastAsia="Times New Roman" w:hAnsiTheme="minorBidi"/>
          <w:szCs w:val="24"/>
          <w:lang w:val="en-US" w:eastAsia="en-US"/>
        </w:rPr>
      </w:pPr>
    </w:p>
    <w:p w:rsidR="00FF726D" w:rsidRDefault="00B914CA" w:rsidP="00106E49">
      <w:pPr>
        <w:tabs>
          <w:tab w:val="left" w:pos="1134"/>
        </w:tabs>
        <w:ind w:left="2127" w:hanging="2127"/>
        <w:rPr>
          <w:rFonts w:asciiTheme="minorBidi" w:eastAsia="Times New Roman" w:hAnsiTheme="minorBidi"/>
          <w:bCs/>
          <w:szCs w:val="24"/>
          <w:lang w:val="en-US" w:eastAsia="en-US"/>
        </w:rPr>
      </w:pPr>
      <w:r>
        <w:rPr>
          <w:rFonts w:asciiTheme="minorBidi" w:eastAsia="Times New Roman" w:hAnsiTheme="minorBidi"/>
          <w:szCs w:val="24"/>
          <w:lang w:val="en-US" w:eastAsia="en-US"/>
        </w:rPr>
        <w:t>13.30 – 15.00</w:t>
      </w:r>
      <w:r>
        <w:rPr>
          <w:rFonts w:asciiTheme="minorBidi" w:eastAsia="Times New Roman" w:hAnsiTheme="minorBidi"/>
          <w:szCs w:val="24"/>
          <w:lang w:val="en-US" w:eastAsia="en-US"/>
        </w:rPr>
        <w:tab/>
      </w:r>
      <w:r w:rsidR="00905E40">
        <w:rPr>
          <w:rFonts w:asciiTheme="minorBidi" w:eastAsia="Times New Roman" w:hAnsiTheme="minorBidi"/>
          <w:b/>
          <w:bCs/>
          <w:szCs w:val="24"/>
          <w:lang w:val="en-US" w:eastAsia="en-US"/>
        </w:rPr>
        <w:t>Lucian Mihali-</w:t>
      </w:r>
      <w:proofErr w:type="spellStart"/>
      <w:r w:rsidR="00905E40">
        <w:rPr>
          <w:rFonts w:asciiTheme="minorBidi" w:eastAsia="Times New Roman" w:hAnsiTheme="minorBidi"/>
          <w:b/>
          <w:bCs/>
          <w:szCs w:val="24"/>
          <w:lang w:val="en-US" w:eastAsia="en-US"/>
        </w:rPr>
        <w:t>Viorescu</w:t>
      </w:r>
      <w:proofErr w:type="spellEnd"/>
    </w:p>
    <w:p w:rsidR="00B914CA" w:rsidRPr="00BD00F9" w:rsidRDefault="00106E49" w:rsidP="00106E49">
      <w:pPr>
        <w:tabs>
          <w:tab w:val="left" w:pos="1134"/>
        </w:tabs>
        <w:rPr>
          <w:rFonts w:asciiTheme="minorBidi" w:eastAsia="Times New Roman" w:hAnsiTheme="minorBidi"/>
          <w:bCs/>
          <w:i/>
          <w:szCs w:val="24"/>
          <w:lang w:val="en-US" w:eastAsia="en-US"/>
        </w:rPr>
      </w:pPr>
      <w:r>
        <w:rPr>
          <w:rFonts w:asciiTheme="minorBidi" w:eastAsia="Times New Roman" w:hAnsiTheme="minorBidi"/>
          <w:bCs/>
          <w:szCs w:val="24"/>
          <w:lang w:val="en-US" w:eastAsia="en-US"/>
        </w:rPr>
        <w:tab/>
      </w:r>
      <w:r>
        <w:rPr>
          <w:rFonts w:asciiTheme="minorBidi" w:eastAsia="Times New Roman" w:hAnsiTheme="minorBidi"/>
          <w:bCs/>
          <w:szCs w:val="24"/>
          <w:lang w:val="en-US" w:eastAsia="en-US"/>
        </w:rPr>
        <w:tab/>
      </w:r>
      <w:r>
        <w:rPr>
          <w:rFonts w:asciiTheme="minorBidi" w:eastAsia="Times New Roman" w:hAnsiTheme="minorBidi"/>
          <w:bCs/>
          <w:szCs w:val="24"/>
          <w:lang w:val="en-US" w:eastAsia="en-US"/>
        </w:rPr>
        <w:tab/>
      </w:r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>Exercitarea</w:t>
      </w:r>
      <w:proofErr w:type="spellEnd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>reală</w:t>
      </w:r>
      <w:proofErr w:type="spellEnd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>și</w:t>
      </w:r>
      <w:proofErr w:type="spellEnd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>efectivă</w:t>
      </w:r>
      <w:proofErr w:type="spellEnd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 xml:space="preserve"> a </w:t>
      </w:r>
      <w:proofErr w:type="spellStart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>îndatoririi</w:t>
      </w:r>
      <w:proofErr w:type="spellEnd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>judecătorului</w:t>
      </w:r>
      <w:proofErr w:type="spellEnd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 xml:space="preserve"> de </w:t>
      </w:r>
      <w:proofErr w:type="gramStart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 xml:space="preserve">a  </w:t>
      </w:r>
      <w:proofErr w:type="spellStart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>încerca</w:t>
      </w:r>
      <w:proofErr w:type="spellEnd"/>
      <w:proofErr w:type="gramEnd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>împăcarea</w:t>
      </w:r>
      <w:proofErr w:type="spellEnd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 xml:space="preserve"> </w:t>
      </w:r>
      <w:proofErr w:type="spellStart"/>
      <w:r w:rsidRPr="00BD00F9">
        <w:rPr>
          <w:rFonts w:asciiTheme="minorBidi" w:eastAsia="Times New Roman" w:hAnsiTheme="minorBidi"/>
          <w:bCs/>
          <w:i/>
          <w:szCs w:val="24"/>
          <w:lang w:val="en-US" w:eastAsia="en-US"/>
        </w:rPr>
        <w:t>părților</w:t>
      </w:r>
      <w:proofErr w:type="spellEnd"/>
    </w:p>
    <w:p w:rsidR="00106E49" w:rsidRDefault="00106E49" w:rsidP="00106E49">
      <w:pPr>
        <w:tabs>
          <w:tab w:val="left" w:pos="1134"/>
        </w:tabs>
        <w:rPr>
          <w:rFonts w:asciiTheme="minorBidi" w:eastAsia="Times New Roman" w:hAnsiTheme="minorBidi"/>
          <w:b/>
          <w:bCs/>
          <w:szCs w:val="24"/>
          <w:lang w:val="en-US" w:eastAsia="en-US"/>
        </w:rPr>
      </w:pPr>
    </w:p>
    <w:p w:rsidR="00B914CA" w:rsidRDefault="00B914CA" w:rsidP="00106E49">
      <w:pPr>
        <w:tabs>
          <w:tab w:val="left" w:pos="1134"/>
        </w:tabs>
        <w:rPr>
          <w:rFonts w:asciiTheme="minorBidi" w:eastAsia="Times New Roman" w:hAnsiTheme="minorBidi"/>
          <w:szCs w:val="24"/>
          <w:lang w:val="en-US"/>
        </w:rPr>
      </w:pPr>
      <w:r>
        <w:rPr>
          <w:rFonts w:asciiTheme="minorBidi" w:eastAsia="Times New Roman" w:hAnsiTheme="minorBidi"/>
          <w:szCs w:val="24"/>
          <w:lang w:val="en-US" w:eastAsia="en-US"/>
        </w:rPr>
        <w:t xml:space="preserve">15.00 – 15.15 </w:t>
      </w:r>
      <w:r>
        <w:rPr>
          <w:rFonts w:asciiTheme="minorBidi" w:eastAsia="Times New Roman" w:hAnsiTheme="minorBidi"/>
          <w:szCs w:val="24"/>
          <w:lang w:val="en-US" w:eastAsia="en-US"/>
        </w:rPr>
        <w:tab/>
        <w:t>Coffee break</w:t>
      </w:r>
      <w:r>
        <w:rPr>
          <w:rFonts w:asciiTheme="minorBidi" w:eastAsia="Times New Roman" w:hAnsiTheme="minorBidi"/>
          <w:szCs w:val="24"/>
          <w:lang w:val="en-US" w:eastAsia="en-US"/>
        </w:rPr>
        <w:tab/>
      </w:r>
    </w:p>
    <w:p w:rsidR="00B914CA" w:rsidRDefault="00B914CA" w:rsidP="00106E49">
      <w:pPr>
        <w:tabs>
          <w:tab w:val="left" w:pos="1134"/>
          <w:tab w:val="right" w:pos="2340"/>
          <w:tab w:val="left" w:pos="2880"/>
        </w:tabs>
        <w:ind w:left="1416"/>
        <w:rPr>
          <w:rFonts w:asciiTheme="minorBidi" w:eastAsia="Times New Roman" w:hAnsiTheme="minorBidi"/>
          <w:szCs w:val="24"/>
          <w:lang w:val="en-US"/>
        </w:rPr>
      </w:pPr>
    </w:p>
    <w:p w:rsidR="00B914CA" w:rsidRDefault="00B914CA" w:rsidP="00106E49">
      <w:pPr>
        <w:tabs>
          <w:tab w:val="left" w:pos="1134"/>
        </w:tabs>
        <w:rPr>
          <w:rFonts w:asciiTheme="minorBidi" w:eastAsia="Times New Roman" w:hAnsiTheme="minorBidi"/>
          <w:szCs w:val="24"/>
          <w:lang w:val="en-US" w:eastAsia="en-US"/>
        </w:rPr>
      </w:pPr>
      <w:r>
        <w:rPr>
          <w:rFonts w:asciiTheme="minorBidi" w:eastAsia="Times New Roman" w:hAnsiTheme="minorBidi"/>
          <w:szCs w:val="24"/>
          <w:lang w:val="en-US" w:eastAsia="en-US"/>
        </w:rPr>
        <w:t>15.15 – 16.00</w:t>
      </w:r>
      <w:r>
        <w:rPr>
          <w:rFonts w:asciiTheme="minorBidi" w:eastAsia="Times New Roman" w:hAnsiTheme="minorBidi"/>
          <w:szCs w:val="24"/>
          <w:lang w:val="en-US" w:eastAsia="en-US"/>
        </w:rPr>
        <w:tab/>
      </w:r>
      <w:proofErr w:type="spellStart"/>
      <w:r w:rsidR="00106E49" w:rsidRPr="00106E49">
        <w:rPr>
          <w:rFonts w:asciiTheme="minorBidi" w:eastAsia="Times New Roman" w:hAnsiTheme="minorBidi"/>
          <w:szCs w:val="24"/>
          <w:lang w:val="en-US" w:eastAsia="en-US"/>
        </w:rPr>
        <w:t>Sesiune</w:t>
      </w:r>
      <w:proofErr w:type="spellEnd"/>
      <w:r w:rsidR="00106E49" w:rsidRPr="00106E49">
        <w:rPr>
          <w:rFonts w:asciiTheme="minorBidi" w:eastAsia="Times New Roman" w:hAnsiTheme="minorBidi"/>
          <w:szCs w:val="24"/>
          <w:lang w:val="en-US" w:eastAsia="en-US"/>
        </w:rPr>
        <w:t xml:space="preserve"> de </w:t>
      </w:r>
      <w:proofErr w:type="spellStart"/>
      <w:r w:rsidR="00106E49" w:rsidRPr="00106E49">
        <w:rPr>
          <w:rFonts w:asciiTheme="minorBidi" w:eastAsia="Times New Roman" w:hAnsiTheme="minorBidi"/>
          <w:szCs w:val="24"/>
          <w:lang w:val="en-US" w:eastAsia="en-US"/>
        </w:rPr>
        <w:t>dezbateri</w:t>
      </w:r>
      <w:proofErr w:type="spellEnd"/>
      <w:r w:rsidR="00106E49" w:rsidRPr="00106E49">
        <w:rPr>
          <w:rFonts w:asciiTheme="minorBidi" w:eastAsia="Times New Roman" w:hAnsiTheme="minorBidi"/>
          <w:szCs w:val="24"/>
          <w:lang w:val="en-US" w:eastAsia="en-US"/>
        </w:rPr>
        <w:t xml:space="preserve">, </w:t>
      </w:r>
      <w:proofErr w:type="spellStart"/>
      <w:r w:rsidR="00106E49" w:rsidRPr="00106E49">
        <w:rPr>
          <w:rFonts w:asciiTheme="minorBidi" w:eastAsia="Times New Roman" w:hAnsiTheme="minorBidi"/>
          <w:szCs w:val="24"/>
          <w:lang w:val="en-US" w:eastAsia="en-US"/>
        </w:rPr>
        <w:t>concluzii</w:t>
      </w:r>
      <w:proofErr w:type="spellEnd"/>
      <w:r w:rsidR="00106E49" w:rsidRPr="00106E49">
        <w:rPr>
          <w:rFonts w:asciiTheme="minorBidi" w:eastAsia="Times New Roman" w:hAnsiTheme="minorBidi"/>
          <w:szCs w:val="24"/>
          <w:lang w:val="en-US" w:eastAsia="en-US"/>
        </w:rPr>
        <w:t xml:space="preserve"> </w:t>
      </w:r>
      <w:proofErr w:type="spellStart"/>
      <w:r w:rsidR="00106E49" w:rsidRPr="00106E49">
        <w:rPr>
          <w:rFonts w:asciiTheme="minorBidi" w:eastAsia="Times New Roman" w:hAnsiTheme="minorBidi"/>
          <w:szCs w:val="24"/>
          <w:lang w:val="en-US" w:eastAsia="en-US"/>
        </w:rPr>
        <w:t>şi</w:t>
      </w:r>
      <w:proofErr w:type="spellEnd"/>
      <w:r w:rsidR="00106E49" w:rsidRPr="00106E49">
        <w:rPr>
          <w:rFonts w:asciiTheme="minorBidi" w:eastAsia="Times New Roman" w:hAnsiTheme="minorBidi"/>
          <w:szCs w:val="24"/>
          <w:lang w:val="en-US" w:eastAsia="en-US"/>
        </w:rPr>
        <w:t xml:space="preserve"> </w:t>
      </w:r>
      <w:proofErr w:type="spellStart"/>
      <w:r w:rsidR="00106E49" w:rsidRPr="00106E49">
        <w:rPr>
          <w:rFonts w:asciiTheme="minorBidi" w:eastAsia="Times New Roman" w:hAnsiTheme="minorBidi"/>
          <w:szCs w:val="24"/>
          <w:lang w:val="en-US" w:eastAsia="en-US"/>
        </w:rPr>
        <w:t>închiderea</w:t>
      </w:r>
      <w:proofErr w:type="spellEnd"/>
      <w:r w:rsidR="00106E49" w:rsidRPr="00106E49">
        <w:rPr>
          <w:rFonts w:asciiTheme="minorBidi" w:eastAsia="Times New Roman" w:hAnsiTheme="minorBidi"/>
          <w:szCs w:val="24"/>
          <w:lang w:val="en-US" w:eastAsia="en-US"/>
        </w:rPr>
        <w:t xml:space="preserve"> </w:t>
      </w:r>
      <w:proofErr w:type="spellStart"/>
      <w:r w:rsidR="00106E49" w:rsidRPr="00106E49">
        <w:rPr>
          <w:rFonts w:asciiTheme="minorBidi" w:eastAsia="Times New Roman" w:hAnsiTheme="minorBidi"/>
          <w:szCs w:val="24"/>
          <w:lang w:val="en-US" w:eastAsia="en-US"/>
        </w:rPr>
        <w:t>seminarului</w:t>
      </w:r>
      <w:proofErr w:type="spellEnd"/>
    </w:p>
    <w:p w:rsidR="00106E49" w:rsidRDefault="00106E49" w:rsidP="00106E49">
      <w:pPr>
        <w:tabs>
          <w:tab w:val="left" w:pos="1134"/>
        </w:tabs>
        <w:rPr>
          <w:rFonts w:asciiTheme="minorBidi" w:eastAsia="Times New Roman" w:hAnsiTheme="minorBidi"/>
          <w:szCs w:val="24"/>
          <w:lang w:val="en-US"/>
        </w:rPr>
      </w:pPr>
    </w:p>
    <w:p w:rsidR="00870632" w:rsidRPr="00106E49" w:rsidRDefault="00B914CA" w:rsidP="00106E49">
      <w:pPr>
        <w:tabs>
          <w:tab w:val="left" w:pos="1134"/>
        </w:tabs>
        <w:rPr>
          <w:rFonts w:asciiTheme="minorBidi" w:eastAsia="Times New Roman" w:hAnsiTheme="minorBidi"/>
          <w:szCs w:val="24"/>
          <w:lang w:val="en-US"/>
        </w:rPr>
      </w:pPr>
      <w:r>
        <w:rPr>
          <w:rFonts w:asciiTheme="minorBidi" w:eastAsia="Times New Roman" w:hAnsiTheme="minorBidi"/>
          <w:szCs w:val="24"/>
          <w:lang w:val="en-US"/>
        </w:rPr>
        <w:t xml:space="preserve">16.00 – 17.00 </w:t>
      </w:r>
      <w:r>
        <w:rPr>
          <w:rFonts w:asciiTheme="minorBidi" w:eastAsia="Times New Roman" w:hAnsiTheme="minorBidi"/>
          <w:szCs w:val="24"/>
          <w:lang w:val="en-US"/>
        </w:rPr>
        <w:tab/>
      </w:r>
      <w:proofErr w:type="spellStart"/>
      <w:r w:rsidR="00106E49" w:rsidRPr="00106E49">
        <w:rPr>
          <w:rFonts w:asciiTheme="minorBidi" w:eastAsia="Times New Roman" w:hAnsiTheme="minorBidi"/>
          <w:szCs w:val="24"/>
          <w:lang w:val="en-US" w:eastAsia="en-US"/>
        </w:rPr>
        <w:t>Perioadă</w:t>
      </w:r>
      <w:proofErr w:type="spellEnd"/>
      <w:r w:rsidR="00106E49" w:rsidRPr="00106E49">
        <w:rPr>
          <w:rFonts w:asciiTheme="minorBidi" w:eastAsia="Times New Roman" w:hAnsiTheme="minorBidi"/>
          <w:szCs w:val="24"/>
          <w:lang w:val="en-US" w:eastAsia="en-US"/>
        </w:rPr>
        <w:t xml:space="preserve"> </w:t>
      </w:r>
      <w:proofErr w:type="spellStart"/>
      <w:r w:rsidR="00106E49" w:rsidRPr="00106E49">
        <w:rPr>
          <w:rFonts w:asciiTheme="minorBidi" w:eastAsia="Times New Roman" w:hAnsiTheme="minorBidi"/>
          <w:szCs w:val="24"/>
          <w:lang w:val="en-US" w:eastAsia="en-US"/>
        </w:rPr>
        <w:t>pentru</w:t>
      </w:r>
      <w:proofErr w:type="spellEnd"/>
      <w:r w:rsidR="00106E49" w:rsidRPr="00106E49">
        <w:rPr>
          <w:rFonts w:asciiTheme="minorBidi" w:eastAsia="Times New Roman" w:hAnsiTheme="minorBidi"/>
          <w:szCs w:val="24"/>
          <w:lang w:val="en-US" w:eastAsia="en-US"/>
        </w:rPr>
        <w:t xml:space="preserve"> </w:t>
      </w:r>
      <w:proofErr w:type="spellStart"/>
      <w:r w:rsidR="00106E49" w:rsidRPr="00106E49">
        <w:rPr>
          <w:rFonts w:asciiTheme="minorBidi" w:eastAsia="Times New Roman" w:hAnsiTheme="minorBidi"/>
          <w:szCs w:val="24"/>
          <w:lang w:val="en-US" w:eastAsia="en-US"/>
        </w:rPr>
        <w:t>socializare</w:t>
      </w:r>
      <w:proofErr w:type="spellEnd"/>
    </w:p>
    <w:sectPr w:rsidR="00870632" w:rsidRPr="00106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F13A2"/>
    <w:multiLevelType w:val="hybridMultilevel"/>
    <w:tmpl w:val="1BDE7DF8"/>
    <w:lvl w:ilvl="0" w:tplc="3C36605C">
      <w:start w:val="13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CA"/>
    <w:rsid w:val="00106E49"/>
    <w:rsid w:val="001841C1"/>
    <w:rsid w:val="0023278F"/>
    <w:rsid w:val="00497BE4"/>
    <w:rsid w:val="00677D0A"/>
    <w:rsid w:val="006D7D50"/>
    <w:rsid w:val="0082382E"/>
    <w:rsid w:val="00870632"/>
    <w:rsid w:val="00905E40"/>
    <w:rsid w:val="00B914CA"/>
    <w:rsid w:val="00BD00F9"/>
    <w:rsid w:val="00C77342"/>
    <w:rsid w:val="00D847C7"/>
    <w:rsid w:val="00E979BE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C72D21-5917-419A-8896-D5CF2D18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4CA"/>
    <w:pPr>
      <w:spacing w:after="0" w:line="240" w:lineRule="auto"/>
      <w:jc w:val="both"/>
    </w:pPr>
    <w:rPr>
      <w:rFonts w:ascii="Arial" w:hAnsi="Arial"/>
      <w:sz w:val="24"/>
      <w:szCs w:val="20"/>
      <w:lang w:eastAsia="hr-H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B914CA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B914CA"/>
    <w:rPr>
      <w:rFonts w:ascii="Arial" w:hAnsi="Arial"/>
      <w:sz w:val="24"/>
      <w:szCs w:val="20"/>
      <w:lang w:eastAsia="hr-HR"/>
    </w:rPr>
  </w:style>
  <w:style w:type="table" w:styleId="Tabelgril">
    <w:name w:val="Table Grid"/>
    <w:basedOn w:val="TabelNormal"/>
    <w:uiPriority w:val="39"/>
    <w:rsid w:val="00B9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FF7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7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Srdan</dc:creator>
  <cp:lastModifiedBy>Tudor Grigoroaia</cp:lastModifiedBy>
  <cp:revision>3</cp:revision>
  <dcterms:created xsi:type="dcterms:W3CDTF">2018-06-11T08:59:00Z</dcterms:created>
  <dcterms:modified xsi:type="dcterms:W3CDTF">2018-06-15T09:43:00Z</dcterms:modified>
</cp:coreProperties>
</file>