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09" w:rsidRPr="003A144B" w:rsidRDefault="00F06809" w:rsidP="00F06809">
      <w:pPr>
        <w:spacing w:line="360" w:lineRule="auto"/>
        <w:jc w:val="center"/>
        <w:rPr>
          <w:lang w:val="ro-RO"/>
        </w:rPr>
      </w:pPr>
    </w:p>
    <w:p w:rsidR="00F06809" w:rsidRPr="003A144B" w:rsidRDefault="00F06809" w:rsidP="00F06809">
      <w:pPr>
        <w:spacing w:line="360" w:lineRule="auto"/>
        <w:rPr>
          <w:lang w:val="ro-RO" w:eastAsia="ar-SA"/>
        </w:rPr>
      </w:pPr>
    </w:p>
    <w:p w:rsidR="00F06809" w:rsidRDefault="00F06809" w:rsidP="00F06809">
      <w:pPr>
        <w:spacing w:line="360" w:lineRule="auto"/>
        <w:jc w:val="center"/>
        <w:rPr>
          <w:b/>
          <w:lang w:val="ro-RO"/>
        </w:rPr>
      </w:pPr>
    </w:p>
    <w:p w:rsidR="00F06809" w:rsidRDefault="00F06809" w:rsidP="00F06809">
      <w:pPr>
        <w:spacing w:line="360" w:lineRule="auto"/>
        <w:jc w:val="center"/>
        <w:rPr>
          <w:b/>
          <w:lang w:val="ro-RO"/>
        </w:rPr>
      </w:pPr>
    </w:p>
    <w:p w:rsidR="00F06809" w:rsidRPr="003A144B" w:rsidRDefault="00F06809" w:rsidP="00F06809">
      <w:pPr>
        <w:spacing w:line="360" w:lineRule="auto"/>
        <w:jc w:val="center"/>
        <w:rPr>
          <w:lang w:val="ro-RO"/>
        </w:rPr>
      </w:pPr>
      <w:bookmarkStart w:id="0" w:name="_GoBack"/>
      <w:bookmarkEnd w:id="0"/>
      <w:proofErr w:type="spellStart"/>
      <w:r>
        <w:rPr>
          <w:b/>
          <w:lang w:val="ro-RO"/>
        </w:rPr>
        <w:t>Anunţ</w:t>
      </w:r>
      <w:proofErr w:type="spellEnd"/>
    </w:p>
    <w:p w:rsidR="00F06809" w:rsidRDefault="00F06809" w:rsidP="00F06809">
      <w:pPr>
        <w:spacing w:line="360" w:lineRule="auto"/>
        <w:jc w:val="center"/>
        <w:rPr>
          <w:lang w:val="ro-RO"/>
        </w:rPr>
      </w:pPr>
      <w:proofErr w:type="spellStart"/>
      <w:proofErr w:type="gramStart"/>
      <w:r w:rsidRPr="00901F7C">
        <w:t>cu</w:t>
      </w:r>
      <w:proofErr w:type="spellEnd"/>
      <w:proofErr w:type="gramEnd"/>
      <w:r w:rsidRPr="00901F7C">
        <w:t xml:space="preserve"> </w:t>
      </w:r>
      <w:proofErr w:type="spellStart"/>
      <w:r w:rsidRPr="00901F7C">
        <w:t>privire</w:t>
      </w:r>
      <w:proofErr w:type="spellEnd"/>
      <w:r w:rsidRPr="00901F7C">
        <w:t xml:space="preserve"> la </w:t>
      </w:r>
      <w:proofErr w:type="spellStart"/>
      <w:r>
        <w:t>rezultatele</w:t>
      </w:r>
      <w:proofErr w:type="spellEnd"/>
      <w:r>
        <w:t xml:space="preserve"> </w:t>
      </w:r>
      <w:proofErr w:type="spellStart"/>
      <w:r w:rsidRPr="00901F7C">
        <w:t>procedur</w:t>
      </w:r>
      <w:r>
        <w:t>ii</w:t>
      </w:r>
      <w:proofErr w:type="spellEnd"/>
      <w:r w:rsidRPr="00901F7C">
        <w:t xml:space="preserve"> de </w:t>
      </w:r>
      <w:proofErr w:type="spellStart"/>
      <w:r w:rsidRPr="00901F7C">
        <w:t>selecţie</w:t>
      </w:r>
      <w:proofErr w:type="spellEnd"/>
      <w:r w:rsidRPr="00901F7C">
        <w:t xml:space="preserve"> </w:t>
      </w:r>
      <w:r w:rsidRPr="00901F7C">
        <w:rPr>
          <w:lang w:val="ro-RO"/>
        </w:rPr>
        <w:t xml:space="preserve">a  </w:t>
      </w:r>
      <w:proofErr w:type="spellStart"/>
      <w:r w:rsidRPr="00901F7C">
        <w:rPr>
          <w:lang w:val="ro-RO"/>
        </w:rPr>
        <w:t>magistraţilor</w:t>
      </w:r>
      <w:proofErr w:type="spellEnd"/>
      <w:r w:rsidRPr="00901F7C">
        <w:rPr>
          <w:lang w:val="ro-RO"/>
        </w:rPr>
        <w:t xml:space="preserve"> </w:t>
      </w:r>
      <w:proofErr w:type="spellStart"/>
      <w:r w:rsidRPr="00901F7C">
        <w:rPr>
          <w:lang w:val="ro-RO"/>
        </w:rPr>
        <w:t>participanţi</w:t>
      </w:r>
      <w:proofErr w:type="spellEnd"/>
      <w:r w:rsidRPr="00901F7C">
        <w:rPr>
          <w:lang w:val="ro-RO"/>
        </w:rPr>
        <w:t xml:space="preserve"> la </w:t>
      </w:r>
    </w:p>
    <w:p w:rsidR="00F06809" w:rsidRPr="009E36C4" w:rsidRDefault="00F06809" w:rsidP="00F06809">
      <w:pPr>
        <w:spacing w:line="360" w:lineRule="auto"/>
        <w:jc w:val="center"/>
        <w:rPr>
          <w:i/>
        </w:rPr>
      </w:pPr>
      <w:r>
        <w:rPr>
          <w:i/>
          <w:lang w:val="ro-RO"/>
        </w:rPr>
        <w:t>Vizite de studiu pe probleme de combatere a terorismului</w:t>
      </w:r>
    </w:p>
    <w:p w:rsidR="00F06809" w:rsidRPr="003A144B" w:rsidRDefault="00F06809" w:rsidP="00F06809">
      <w:pPr>
        <w:spacing w:line="360" w:lineRule="auto"/>
        <w:rPr>
          <w:lang w:val="ro-RO"/>
        </w:rPr>
      </w:pPr>
    </w:p>
    <w:p w:rsidR="00F06809" w:rsidRDefault="00F06809" w:rsidP="00F06809">
      <w:pPr>
        <w:spacing w:line="360" w:lineRule="auto"/>
        <w:ind w:firstLine="400"/>
        <w:jc w:val="both"/>
        <w:rPr>
          <w:lang w:val="ro-RO"/>
        </w:rPr>
      </w:pPr>
      <w:r w:rsidRPr="003A144B">
        <w:rPr>
          <w:lang w:val="ro-RO"/>
        </w:rPr>
        <w:t>Pentru</w:t>
      </w:r>
      <w:r>
        <w:rPr>
          <w:lang w:val="ro-RO"/>
        </w:rPr>
        <w:t xml:space="preserve"> acest program au fost primite 23 de candidaturi, toate în termen.</w:t>
      </w:r>
    </w:p>
    <w:p w:rsidR="00F06809" w:rsidRDefault="00F06809" w:rsidP="00F06809">
      <w:pPr>
        <w:spacing w:line="360" w:lineRule="auto"/>
        <w:ind w:firstLine="400"/>
        <w:jc w:val="both"/>
        <w:rPr>
          <w:rFonts w:eastAsiaTheme="minorHAnsi"/>
          <w:lang w:val="ro-RO"/>
        </w:rPr>
      </w:pPr>
      <w:r>
        <w:rPr>
          <w:lang w:val="ro-RO"/>
        </w:rPr>
        <w:t xml:space="preserve">Trei dintre candidaturi au fost înlăturate de la realizarea </w:t>
      </w:r>
      <w:proofErr w:type="spellStart"/>
      <w:r>
        <w:rPr>
          <w:lang w:val="ro-RO"/>
        </w:rPr>
        <w:t>selecţiei</w:t>
      </w:r>
      <w:proofErr w:type="spellEnd"/>
      <w:r>
        <w:rPr>
          <w:lang w:val="ro-RO"/>
        </w:rPr>
        <w:t xml:space="preserve"> întrucât nu au fost </w:t>
      </w:r>
      <w:proofErr w:type="spellStart"/>
      <w:r>
        <w:rPr>
          <w:lang w:val="ro-RO"/>
        </w:rPr>
        <w:t>însoţite</w:t>
      </w:r>
      <w:proofErr w:type="spellEnd"/>
      <w:r>
        <w:rPr>
          <w:lang w:val="ro-RO"/>
        </w:rPr>
        <w:t xml:space="preserve"> de avizul prevăzut de </w:t>
      </w:r>
      <w:r w:rsidRPr="00EE6D40">
        <w:rPr>
          <w:rFonts w:eastAsiaTheme="minorHAnsi"/>
          <w:lang w:val="ro-RO"/>
        </w:rPr>
        <w:t xml:space="preserve">dispozițiile art. 6 din Regulamentul privind drepturile si </w:t>
      </w:r>
      <w:proofErr w:type="spellStart"/>
      <w:r w:rsidRPr="00EE6D40">
        <w:rPr>
          <w:rFonts w:eastAsiaTheme="minorHAnsi"/>
          <w:lang w:val="ro-RO"/>
        </w:rPr>
        <w:t>obligaţiile</w:t>
      </w:r>
      <w:proofErr w:type="spellEnd"/>
      <w:r w:rsidRPr="00EE6D40">
        <w:rPr>
          <w:rFonts w:eastAsiaTheme="minorHAnsi"/>
          <w:lang w:val="ro-RO"/>
        </w:rPr>
        <w:t xml:space="preserve"> persoanelor trimise în misiune temporară în străinătate de către Consiliul Superior al Magistraturii, </w:t>
      </w:r>
      <w:proofErr w:type="spellStart"/>
      <w:r w:rsidRPr="00EE6D40">
        <w:rPr>
          <w:rFonts w:eastAsiaTheme="minorHAnsi"/>
          <w:lang w:val="ro-RO"/>
        </w:rPr>
        <w:t>Inspecţia</w:t>
      </w:r>
      <w:proofErr w:type="spellEnd"/>
      <w:r w:rsidRPr="00EE6D40">
        <w:rPr>
          <w:rFonts w:eastAsiaTheme="minorHAnsi"/>
          <w:lang w:val="ro-RO"/>
        </w:rPr>
        <w:t xml:space="preserve"> Judiciară, Institutul </w:t>
      </w:r>
      <w:proofErr w:type="spellStart"/>
      <w:r w:rsidRPr="00EE6D40">
        <w:rPr>
          <w:rFonts w:eastAsiaTheme="minorHAnsi"/>
          <w:lang w:val="ro-RO"/>
        </w:rPr>
        <w:t>Naţional</w:t>
      </w:r>
      <w:proofErr w:type="spellEnd"/>
      <w:r w:rsidRPr="00EE6D40">
        <w:rPr>
          <w:rFonts w:eastAsiaTheme="minorHAnsi"/>
          <w:lang w:val="ro-RO"/>
        </w:rPr>
        <w:t xml:space="preserve"> al Magistraturii si </w:t>
      </w:r>
      <w:proofErr w:type="spellStart"/>
      <w:r w:rsidRPr="00EE6D40">
        <w:rPr>
          <w:rFonts w:eastAsiaTheme="minorHAnsi"/>
          <w:lang w:val="ro-RO"/>
        </w:rPr>
        <w:t>Scoala</w:t>
      </w:r>
      <w:proofErr w:type="spellEnd"/>
      <w:r w:rsidRPr="00EE6D40">
        <w:rPr>
          <w:rFonts w:eastAsiaTheme="minorHAnsi"/>
          <w:lang w:val="ro-RO"/>
        </w:rPr>
        <w:t xml:space="preserve"> </w:t>
      </w:r>
      <w:proofErr w:type="spellStart"/>
      <w:r w:rsidRPr="00EE6D40">
        <w:rPr>
          <w:rFonts w:eastAsiaTheme="minorHAnsi"/>
          <w:lang w:val="ro-RO"/>
        </w:rPr>
        <w:t>Naţională</w:t>
      </w:r>
      <w:proofErr w:type="spellEnd"/>
      <w:r w:rsidRPr="00EE6D40">
        <w:rPr>
          <w:rFonts w:eastAsiaTheme="minorHAnsi"/>
          <w:lang w:val="ro-RO"/>
        </w:rPr>
        <w:t xml:space="preserve"> de Grefieri, precum si pentru stabilirea procedurii de aprobare a acestor misiuni, aprobat prin hotărârea Plenului CSM nr. 335/13.03.2014</w:t>
      </w:r>
      <w:r>
        <w:rPr>
          <w:rFonts w:eastAsiaTheme="minorHAnsi"/>
          <w:lang w:val="ro-RO"/>
        </w:rPr>
        <w:t>.</w:t>
      </w:r>
    </w:p>
    <w:p w:rsidR="00F06809" w:rsidRPr="003A144B" w:rsidRDefault="00F06809" w:rsidP="00F06809">
      <w:pPr>
        <w:spacing w:line="360" w:lineRule="auto"/>
        <w:ind w:firstLine="400"/>
        <w:jc w:val="both"/>
        <w:rPr>
          <w:lang w:val="ro-RO"/>
        </w:rPr>
      </w:pPr>
      <w:r w:rsidRPr="003A144B">
        <w:rPr>
          <w:lang w:val="ro-RO"/>
        </w:rPr>
        <w:t xml:space="preserve">Criteriile de </w:t>
      </w:r>
      <w:proofErr w:type="spellStart"/>
      <w:r w:rsidRPr="003A144B">
        <w:rPr>
          <w:lang w:val="ro-RO"/>
        </w:rPr>
        <w:t>selecţie</w:t>
      </w:r>
      <w:proofErr w:type="spellEnd"/>
      <w:r w:rsidRPr="003A144B">
        <w:rPr>
          <w:lang w:val="ro-RO"/>
        </w:rPr>
        <w:t xml:space="preserve"> </w:t>
      </w:r>
      <w:proofErr w:type="spellStart"/>
      <w:r w:rsidRPr="003A144B">
        <w:rPr>
          <w:lang w:val="ro-RO"/>
        </w:rPr>
        <w:t>anunţate</w:t>
      </w:r>
      <w:proofErr w:type="spellEnd"/>
      <w:r w:rsidRPr="003A144B">
        <w:rPr>
          <w:lang w:val="ro-RO"/>
        </w:rPr>
        <w:t xml:space="preserve"> pe site-ul INM pentru acest seminar au fost:</w:t>
      </w:r>
    </w:p>
    <w:p w:rsidR="00F06809" w:rsidRPr="003A144B" w:rsidRDefault="00F06809" w:rsidP="00F06809">
      <w:pPr>
        <w:pStyle w:val="Stil1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3A144B">
        <w:rPr>
          <w:rFonts w:ascii="Times New Roman" w:hAnsi="Times New Roman"/>
          <w:sz w:val="24"/>
          <w:szCs w:val="24"/>
          <w:lang w:val="ro-RO"/>
        </w:rPr>
        <w:t>relevanţa</w:t>
      </w:r>
      <w:proofErr w:type="spellEnd"/>
      <w:r w:rsidRPr="003A144B">
        <w:rPr>
          <w:rFonts w:ascii="Times New Roman" w:hAnsi="Times New Roman"/>
          <w:sz w:val="24"/>
          <w:szCs w:val="24"/>
          <w:lang w:val="ro-RO"/>
        </w:rPr>
        <w:t xml:space="preserve"> programului pentru activitatea profesională a magistratului candidat/specializarea cerută pentru curs;</w:t>
      </w:r>
    </w:p>
    <w:p w:rsidR="00F06809" w:rsidRPr="003A144B" w:rsidRDefault="00F06809" w:rsidP="00F06809">
      <w:pPr>
        <w:pStyle w:val="Stil1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3A144B">
        <w:rPr>
          <w:rFonts w:ascii="Times New Roman" w:hAnsi="Times New Roman"/>
          <w:sz w:val="24"/>
          <w:szCs w:val="24"/>
          <w:lang w:val="ro-RO"/>
        </w:rPr>
        <w:t>neparticiparea recentă la alte forme de pregătire internațională;</w:t>
      </w:r>
    </w:p>
    <w:p w:rsidR="00F06809" w:rsidRDefault="00F06809" w:rsidP="00F06809">
      <w:pPr>
        <w:pStyle w:val="Stil1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3A144B">
        <w:rPr>
          <w:rFonts w:ascii="Times New Roman" w:hAnsi="Times New Roman"/>
          <w:sz w:val="24"/>
          <w:szCs w:val="24"/>
          <w:lang w:val="ro-RO"/>
        </w:rPr>
        <w:t>disponibilitatea magistratului de a disemina informațiile la care va avea acces prin participarea l</w:t>
      </w:r>
      <w:r w:rsidRPr="003A144B">
        <w:rPr>
          <w:rFonts w:ascii="Times New Roman" w:hAnsi="Times New Roman"/>
          <w:sz w:val="24"/>
          <w:szCs w:val="24"/>
          <w:lang w:val="fr-FR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programul de pregătire;</w:t>
      </w:r>
    </w:p>
    <w:p w:rsidR="00F06809" w:rsidRDefault="00F06809" w:rsidP="00F06809">
      <w:pPr>
        <w:pStyle w:val="Stil1"/>
        <w:numPr>
          <w:ilvl w:val="0"/>
          <w:numId w:val="0"/>
        </w:numPr>
        <w:spacing w:line="360" w:lineRule="auto"/>
        <w:ind w:left="960"/>
        <w:rPr>
          <w:rFonts w:ascii="Times New Roman" w:hAnsi="Times New Roman"/>
          <w:sz w:val="24"/>
          <w:szCs w:val="24"/>
          <w:lang w:val="ro-RO"/>
        </w:rPr>
      </w:pPr>
    </w:p>
    <w:p w:rsidR="00F06809" w:rsidRPr="003A144B" w:rsidRDefault="00F06809" w:rsidP="00F06809">
      <w:pPr>
        <w:spacing w:line="360" w:lineRule="auto"/>
        <w:ind w:firstLine="426"/>
        <w:rPr>
          <w:lang w:val="ro-RO"/>
        </w:rPr>
      </w:pPr>
      <w:r w:rsidRPr="003A144B">
        <w:rPr>
          <w:lang w:val="ro-RO"/>
        </w:rPr>
        <w:t>Aplicarea în concret a criteriilor de selecție s-a făcut după cum urmează:</w:t>
      </w:r>
    </w:p>
    <w:p w:rsidR="00F06809" w:rsidRPr="003A144B" w:rsidRDefault="00F06809" w:rsidP="00F06809">
      <w:pPr>
        <w:spacing w:line="360" w:lineRule="auto"/>
        <w:ind w:firstLine="360"/>
        <w:jc w:val="both"/>
        <w:rPr>
          <w:lang w:val="ro-RO"/>
        </w:rPr>
      </w:pPr>
      <w:r>
        <w:rPr>
          <w:lang w:val="ro-RO"/>
        </w:rPr>
        <w:t>C</w:t>
      </w:r>
      <w:r w:rsidRPr="003A144B">
        <w:rPr>
          <w:lang w:val="ro-RO"/>
        </w:rPr>
        <w:t xml:space="preserve">riteriul relevanței seminarului pentru activitatea profesională s-a considerat a fi întrunit </w:t>
      </w:r>
      <w:r>
        <w:rPr>
          <w:lang w:val="ro-RO"/>
        </w:rPr>
        <w:t xml:space="preserve">numai de 19 candidaturi dintre cele 20 analizate pe fond de comisia de </w:t>
      </w:r>
      <w:proofErr w:type="spellStart"/>
      <w:r>
        <w:rPr>
          <w:lang w:val="ro-RO"/>
        </w:rPr>
        <w:t>selecţie</w:t>
      </w:r>
      <w:proofErr w:type="spellEnd"/>
      <w:r>
        <w:rPr>
          <w:lang w:val="ro-RO"/>
        </w:rPr>
        <w:t>.</w:t>
      </w:r>
    </w:p>
    <w:p w:rsidR="00F06809" w:rsidRDefault="00F06809" w:rsidP="00F06809">
      <w:pPr>
        <w:spacing w:line="360" w:lineRule="auto"/>
        <w:ind w:firstLine="360"/>
        <w:jc w:val="both"/>
        <w:rPr>
          <w:lang w:val="ro-RO"/>
        </w:rPr>
      </w:pPr>
      <w:r>
        <w:rPr>
          <w:lang w:val="ro-RO"/>
        </w:rPr>
        <w:t xml:space="preserve">Aplicarea criteriului neparticipării recente </w:t>
      </w:r>
      <w:r w:rsidRPr="003A144B">
        <w:rPr>
          <w:lang w:val="ro-RO"/>
        </w:rPr>
        <w:t>la alte forme de pregătire internațională</w:t>
      </w:r>
      <w:r>
        <w:rPr>
          <w:lang w:val="ro-RO"/>
        </w:rPr>
        <w:t xml:space="preserve"> s-a realizat prin înlăturarea candidaturilor celor care au participat la </w:t>
      </w:r>
      <w:proofErr w:type="spellStart"/>
      <w:r>
        <w:rPr>
          <w:lang w:val="ro-RO"/>
        </w:rPr>
        <w:t>seminarii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internaţionale</w:t>
      </w:r>
      <w:proofErr w:type="spellEnd"/>
      <w:r>
        <w:rPr>
          <w:lang w:val="ro-RO"/>
        </w:rPr>
        <w:t xml:space="preserve"> în anii 2014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2015.</w:t>
      </w:r>
    </w:p>
    <w:p w:rsidR="00F06809" w:rsidRDefault="00F06809" w:rsidP="00F06809">
      <w:pPr>
        <w:spacing w:line="360" w:lineRule="auto"/>
        <w:ind w:firstLine="360"/>
        <w:jc w:val="both"/>
        <w:rPr>
          <w:lang w:val="ro-RO"/>
        </w:rPr>
      </w:pPr>
      <w:r>
        <w:rPr>
          <w:lang w:val="ro-RO"/>
        </w:rPr>
        <w:t>Î</w:t>
      </w:r>
      <w:r w:rsidRPr="00386188">
        <w:rPr>
          <w:lang w:val="ro-RO"/>
        </w:rPr>
        <w:t xml:space="preserve">n realizarea clasificării candidaturilor rămase </w:t>
      </w:r>
      <w:r>
        <w:rPr>
          <w:lang w:val="ro-RO"/>
        </w:rPr>
        <w:t xml:space="preserve">s-a acordat prioritate celor care provin de la </w:t>
      </w:r>
      <w:proofErr w:type="spellStart"/>
      <w:r>
        <w:rPr>
          <w:lang w:val="ro-RO"/>
        </w:rPr>
        <w:t>instanţe</w:t>
      </w:r>
      <w:proofErr w:type="spellEnd"/>
      <w:r>
        <w:rPr>
          <w:lang w:val="ro-RO"/>
        </w:rPr>
        <w:t xml:space="preserve">/parchete superioare în grad, iar ulterior s-a aplicat criteriul numărului de </w:t>
      </w:r>
      <w:proofErr w:type="spellStart"/>
      <w:r>
        <w:rPr>
          <w:lang w:val="ro-RO"/>
        </w:rPr>
        <w:t>seminarii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internaţionale</w:t>
      </w:r>
      <w:proofErr w:type="spellEnd"/>
      <w:r>
        <w:rPr>
          <w:lang w:val="ro-RO"/>
        </w:rPr>
        <w:t xml:space="preserve"> la care </w:t>
      </w:r>
      <w:proofErr w:type="spellStart"/>
      <w:r>
        <w:rPr>
          <w:lang w:val="ro-RO"/>
        </w:rPr>
        <w:t>aceştia</w:t>
      </w:r>
      <w:proofErr w:type="spellEnd"/>
      <w:r>
        <w:rPr>
          <w:lang w:val="ro-RO"/>
        </w:rPr>
        <w:t xml:space="preserve"> au mai participat.</w:t>
      </w:r>
    </w:p>
    <w:p w:rsidR="00F06809" w:rsidRDefault="00F06809" w:rsidP="00F06809">
      <w:pPr>
        <w:spacing w:line="360" w:lineRule="auto"/>
        <w:ind w:firstLine="360"/>
        <w:jc w:val="both"/>
        <w:rPr>
          <w:lang w:val="ro-RO"/>
        </w:rPr>
      </w:pPr>
      <w:r w:rsidRPr="00386188">
        <w:rPr>
          <w:lang w:val="ro-RO"/>
        </w:rPr>
        <w:t xml:space="preserve">Verificarea participării la </w:t>
      </w:r>
      <w:proofErr w:type="spellStart"/>
      <w:r w:rsidRPr="00386188">
        <w:rPr>
          <w:lang w:val="ro-RO"/>
        </w:rPr>
        <w:t>activităţi</w:t>
      </w:r>
      <w:proofErr w:type="spellEnd"/>
      <w:r w:rsidRPr="00386188">
        <w:rPr>
          <w:lang w:val="ro-RO"/>
        </w:rPr>
        <w:t xml:space="preserve"> de formare </w:t>
      </w:r>
      <w:proofErr w:type="spellStart"/>
      <w:r w:rsidRPr="00386188">
        <w:rPr>
          <w:lang w:val="ro-RO"/>
        </w:rPr>
        <w:t>internaţionale</w:t>
      </w:r>
      <w:proofErr w:type="spellEnd"/>
      <w:r w:rsidRPr="00386188">
        <w:rPr>
          <w:lang w:val="ro-RO"/>
        </w:rPr>
        <w:t xml:space="preserve"> s-a realizat prin raportare la </w:t>
      </w:r>
      <w:proofErr w:type="spellStart"/>
      <w:r w:rsidRPr="00386188">
        <w:rPr>
          <w:lang w:val="ro-RO"/>
        </w:rPr>
        <w:t>informaţiile</w:t>
      </w:r>
      <w:proofErr w:type="spellEnd"/>
      <w:r w:rsidRPr="00386188">
        <w:rPr>
          <w:lang w:val="ro-RO"/>
        </w:rPr>
        <w:t xml:space="preserve"> cuprinse în CV </w:t>
      </w:r>
      <w:proofErr w:type="spellStart"/>
      <w:r w:rsidRPr="00386188">
        <w:rPr>
          <w:lang w:val="ro-RO"/>
        </w:rPr>
        <w:t>şi</w:t>
      </w:r>
      <w:proofErr w:type="spellEnd"/>
      <w:r w:rsidRPr="00386188">
        <w:rPr>
          <w:lang w:val="ro-RO"/>
        </w:rPr>
        <w:t xml:space="preserve"> baza de date a INM</w:t>
      </w:r>
      <w:r>
        <w:rPr>
          <w:lang w:val="ro-RO"/>
        </w:rPr>
        <w:t>.</w:t>
      </w:r>
    </w:p>
    <w:p w:rsidR="00F06809" w:rsidRPr="00386188" w:rsidRDefault="00F06809" w:rsidP="00F06809">
      <w:pPr>
        <w:spacing w:line="360" w:lineRule="auto"/>
        <w:ind w:firstLine="360"/>
        <w:jc w:val="both"/>
        <w:rPr>
          <w:lang w:val="ro-RO"/>
        </w:rPr>
      </w:pPr>
      <w:r>
        <w:rPr>
          <w:lang w:val="ro-RO"/>
        </w:rPr>
        <w:t xml:space="preserve">Fiecare criteriu de </w:t>
      </w:r>
      <w:proofErr w:type="spellStart"/>
      <w:r>
        <w:rPr>
          <w:lang w:val="ro-RO"/>
        </w:rPr>
        <w:t>selecţie</w:t>
      </w:r>
      <w:proofErr w:type="spellEnd"/>
      <w:r>
        <w:rPr>
          <w:lang w:val="ro-RO"/>
        </w:rPr>
        <w:t xml:space="preserve"> a fost analizat corelativ cu </w:t>
      </w:r>
      <w:proofErr w:type="spellStart"/>
      <w:r>
        <w:rPr>
          <w:lang w:val="ro-RO"/>
        </w:rPr>
        <w:t>condiţia</w:t>
      </w:r>
      <w:proofErr w:type="spellEnd"/>
      <w:r w:rsidRPr="00EE6D40">
        <w:rPr>
          <w:lang w:val="ro-RO"/>
        </w:rPr>
        <w:t xml:space="preserve"> </w:t>
      </w:r>
      <w:proofErr w:type="spellStart"/>
      <w:r w:rsidRPr="00EE6D40">
        <w:rPr>
          <w:lang w:val="ro-RO"/>
        </w:rPr>
        <w:t>cunoaşterii</w:t>
      </w:r>
      <w:proofErr w:type="spellEnd"/>
      <w:r w:rsidRPr="00EE6D40">
        <w:rPr>
          <w:lang w:val="ro-RO"/>
        </w:rPr>
        <w:t xml:space="preserve"> temeinice a limbii</w:t>
      </w:r>
      <w:r>
        <w:rPr>
          <w:lang w:val="ro-RO"/>
        </w:rPr>
        <w:t xml:space="preserve"> străine în care se </w:t>
      </w:r>
      <w:proofErr w:type="spellStart"/>
      <w:r>
        <w:rPr>
          <w:lang w:val="ro-RO"/>
        </w:rPr>
        <w:t>desfăşoară</w:t>
      </w:r>
      <w:proofErr w:type="spellEnd"/>
      <w:r>
        <w:rPr>
          <w:lang w:val="ro-RO"/>
        </w:rPr>
        <w:t xml:space="preserve"> programul.</w:t>
      </w:r>
    </w:p>
    <w:p w:rsidR="00F06809" w:rsidRDefault="00F06809" w:rsidP="00F06809">
      <w:pPr>
        <w:spacing w:line="360" w:lineRule="auto"/>
        <w:ind w:firstLine="708"/>
        <w:rPr>
          <w:b/>
          <w:lang w:val="ro-RO"/>
        </w:rPr>
      </w:pPr>
    </w:p>
    <w:p w:rsidR="00F06809" w:rsidRDefault="00F06809" w:rsidP="00F06809">
      <w:pPr>
        <w:spacing w:line="360" w:lineRule="auto"/>
        <w:ind w:firstLine="708"/>
        <w:jc w:val="both"/>
        <w:rPr>
          <w:b/>
          <w:lang w:val="ro-RO"/>
        </w:rPr>
      </w:pPr>
      <w:r w:rsidRPr="003A144B">
        <w:rPr>
          <w:b/>
          <w:lang w:val="ro-RO"/>
        </w:rPr>
        <w:lastRenderedPageBreak/>
        <w:t>În urma aplicării acestor criterii au fost selectate următoarele candidaturi</w:t>
      </w:r>
      <w:r>
        <w:rPr>
          <w:b/>
          <w:lang w:val="ro-RO"/>
        </w:rPr>
        <w:t xml:space="preserve">, în următoarea ordine de </w:t>
      </w:r>
      <w:proofErr w:type="spellStart"/>
      <w:r>
        <w:rPr>
          <w:b/>
          <w:lang w:val="ro-RO"/>
        </w:rPr>
        <w:t>preferinţă</w:t>
      </w:r>
      <w:proofErr w:type="spellEnd"/>
      <w:r>
        <w:rPr>
          <w:b/>
          <w:lang w:val="ro-RO"/>
        </w:rPr>
        <w:t>:</w:t>
      </w:r>
    </w:p>
    <w:p w:rsidR="00F06809" w:rsidRPr="003A144B" w:rsidRDefault="00F06809" w:rsidP="00F06809">
      <w:pPr>
        <w:spacing w:line="360" w:lineRule="auto"/>
        <w:ind w:firstLine="708"/>
        <w:jc w:val="both"/>
        <w:rPr>
          <w:b/>
          <w:lang w:val="ro-RO"/>
        </w:rPr>
      </w:pPr>
    </w:p>
    <w:p w:rsidR="00F06809" w:rsidRDefault="00F06809" w:rsidP="00F06809">
      <w:pPr>
        <w:pStyle w:val="Listparagraf"/>
        <w:numPr>
          <w:ilvl w:val="0"/>
          <w:numId w:val="2"/>
        </w:numPr>
        <w:spacing w:line="360" w:lineRule="auto"/>
        <w:rPr>
          <w:lang w:val="ro-RO"/>
        </w:rPr>
      </w:pPr>
      <w:r>
        <w:rPr>
          <w:lang w:val="ro-RO"/>
        </w:rPr>
        <w:t>Constantinesc</w:t>
      </w:r>
      <w:r>
        <w:rPr>
          <w:lang w:val="ro-RO"/>
        </w:rPr>
        <w:t>u</w:t>
      </w:r>
      <w:r>
        <w:rPr>
          <w:lang w:val="ro-RO"/>
        </w:rPr>
        <w:t xml:space="preserve"> Mariana-Curtea de Apel </w:t>
      </w:r>
      <w:proofErr w:type="spellStart"/>
      <w:r>
        <w:rPr>
          <w:lang w:val="ro-RO"/>
        </w:rPr>
        <w:t>Bucureşti</w:t>
      </w:r>
      <w:proofErr w:type="spellEnd"/>
    </w:p>
    <w:p w:rsidR="00F06809" w:rsidRDefault="00F06809" w:rsidP="00F06809">
      <w:pPr>
        <w:pStyle w:val="Listparagraf"/>
        <w:numPr>
          <w:ilvl w:val="0"/>
          <w:numId w:val="2"/>
        </w:numPr>
        <w:spacing w:line="360" w:lineRule="auto"/>
        <w:rPr>
          <w:lang w:val="ro-RO"/>
        </w:rPr>
      </w:pPr>
      <w:proofErr w:type="spellStart"/>
      <w:r>
        <w:rPr>
          <w:lang w:val="ro-RO"/>
        </w:rPr>
        <w:t>Moşneagu</w:t>
      </w:r>
      <w:proofErr w:type="spellEnd"/>
      <w:r>
        <w:rPr>
          <w:lang w:val="ro-RO"/>
        </w:rPr>
        <w:t xml:space="preserve"> Alina Petronela-Curtea de Apel </w:t>
      </w:r>
      <w:proofErr w:type="spellStart"/>
      <w:r>
        <w:rPr>
          <w:lang w:val="ro-RO"/>
        </w:rPr>
        <w:t>Bucureşti</w:t>
      </w:r>
      <w:proofErr w:type="spellEnd"/>
    </w:p>
    <w:p w:rsidR="00F06809" w:rsidRDefault="00F06809" w:rsidP="00F06809">
      <w:pPr>
        <w:pStyle w:val="Listparagraf"/>
        <w:numPr>
          <w:ilvl w:val="0"/>
          <w:numId w:val="2"/>
        </w:numPr>
        <w:spacing w:line="360" w:lineRule="auto"/>
        <w:rPr>
          <w:lang w:val="ro-RO"/>
        </w:rPr>
      </w:pPr>
      <w:r>
        <w:rPr>
          <w:lang w:val="ro-RO"/>
        </w:rPr>
        <w:t xml:space="preserve">Epure Constantin-Curtea de Apel </w:t>
      </w:r>
      <w:proofErr w:type="spellStart"/>
      <w:r>
        <w:rPr>
          <w:lang w:val="ro-RO"/>
        </w:rPr>
        <w:t>Braşov</w:t>
      </w:r>
      <w:proofErr w:type="spellEnd"/>
    </w:p>
    <w:p w:rsidR="00F06809" w:rsidRDefault="00F06809" w:rsidP="00F06809">
      <w:pPr>
        <w:pStyle w:val="Listparagraf"/>
        <w:numPr>
          <w:ilvl w:val="0"/>
          <w:numId w:val="2"/>
        </w:numPr>
        <w:spacing w:line="360" w:lineRule="auto"/>
        <w:rPr>
          <w:lang w:val="ro-RO"/>
        </w:rPr>
      </w:pPr>
      <w:r>
        <w:rPr>
          <w:lang w:val="ro-RO"/>
        </w:rPr>
        <w:t xml:space="preserve">Groapă Carmen </w:t>
      </w:r>
      <w:proofErr w:type="spellStart"/>
      <w:r>
        <w:rPr>
          <w:lang w:val="ro-RO"/>
        </w:rPr>
        <w:t>Anemaria</w:t>
      </w:r>
      <w:proofErr w:type="spellEnd"/>
      <w:r>
        <w:rPr>
          <w:lang w:val="ro-RO"/>
        </w:rPr>
        <w:t xml:space="preserve">-Judecătoria </w:t>
      </w:r>
      <w:proofErr w:type="spellStart"/>
      <w:r>
        <w:rPr>
          <w:lang w:val="ro-RO"/>
        </w:rPr>
        <w:t>Braşov</w:t>
      </w:r>
      <w:proofErr w:type="spellEnd"/>
    </w:p>
    <w:p w:rsidR="00F06809" w:rsidRDefault="00F06809" w:rsidP="00F06809">
      <w:pPr>
        <w:pStyle w:val="Listparagraf"/>
        <w:numPr>
          <w:ilvl w:val="0"/>
          <w:numId w:val="2"/>
        </w:numPr>
        <w:spacing w:line="360" w:lineRule="auto"/>
        <w:rPr>
          <w:lang w:val="ro-RO"/>
        </w:rPr>
      </w:pPr>
      <w:proofErr w:type="spellStart"/>
      <w:r>
        <w:rPr>
          <w:lang w:val="ro-RO"/>
        </w:rPr>
        <w:t>Caian</w:t>
      </w:r>
      <w:proofErr w:type="spellEnd"/>
      <w:r>
        <w:rPr>
          <w:lang w:val="ro-RO"/>
        </w:rPr>
        <w:t xml:space="preserve"> Cornel Gabriel-Judecătoria Craiova</w:t>
      </w:r>
    </w:p>
    <w:p w:rsidR="00F06809" w:rsidRDefault="00F06809" w:rsidP="00F06809">
      <w:pPr>
        <w:pStyle w:val="Listparagraf"/>
        <w:numPr>
          <w:ilvl w:val="0"/>
          <w:numId w:val="2"/>
        </w:numPr>
        <w:spacing w:line="360" w:lineRule="auto"/>
        <w:rPr>
          <w:lang w:val="ro-RO"/>
        </w:rPr>
      </w:pPr>
      <w:r>
        <w:rPr>
          <w:lang w:val="ro-RO"/>
        </w:rPr>
        <w:t>Buzatu Elena Roxana-Judecătoria Bacău</w:t>
      </w:r>
    </w:p>
    <w:p w:rsidR="00F06809" w:rsidRDefault="00F06809" w:rsidP="00F06809">
      <w:pPr>
        <w:ind w:left="360"/>
        <w:jc w:val="both"/>
        <w:rPr>
          <w:b/>
          <w:lang w:val="ro-RO"/>
        </w:rPr>
      </w:pPr>
    </w:p>
    <w:p w:rsidR="00F06809" w:rsidRPr="00F06809" w:rsidRDefault="00F06809" w:rsidP="00F06809">
      <w:pPr>
        <w:ind w:left="360"/>
        <w:jc w:val="both"/>
        <w:rPr>
          <w:b/>
          <w:lang w:val="ro-RO"/>
        </w:rPr>
      </w:pPr>
      <w:proofErr w:type="spellStart"/>
      <w:r w:rsidRPr="00F06809">
        <w:rPr>
          <w:b/>
          <w:lang w:val="ro-RO"/>
        </w:rPr>
        <w:t>Menţionăm</w:t>
      </w:r>
      <w:proofErr w:type="spellEnd"/>
      <w:r w:rsidRPr="00F06809">
        <w:rPr>
          <w:b/>
          <w:lang w:val="ro-RO"/>
        </w:rPr>
        <w:t xml:space="preserve"> că </w:t>
      </w:r>
      <w:proofErr w:type="spellStart"/>
      <w:r w:rsidRPr="00F06809">
        <w:rPr>
          <w:b/>
          <w:lang w:val="ro-RO"/>
        </w:rPr>
        <w:t>selecţia</w:t>
      </w:r>
      <w:proofErr w:type="spellEnd"/>
      <w:r w:rsidRPr="00F06809">
        <w:rPr>
          <w:b/>
          <w:lang w:val="ro-RO"/>
        </w:rPr>
        <w:t xml:space="preserve"> INM conferă </w:t>
      </w:r>
      <w:proofErr w:type="spellStart"/>
      <w:r w:rsidRPr="00F06809">
        <w:rPr>
          <w:b/>
          <w:lang w:val="ro-RO"/>
        </w:rPr>
        <w:t>magistraţilor</w:t>
      </w:r>
      <w:proofErr w:type="spellEnd"/>
      <w:r w:rsidRPr="00F06809">
        <w:rPr>
          <w:b/>
          <w:lang w:val="ro-RO"/>
        </w:rPr>
        <w:t xml:space="preserve"> </w:t>
      </w:r>
      <w:proofErr w:type="spellStart"/>
      <w:r w:rsidRPr="00F06809">
        <w:rPr>
          <w:b/>
          <w:lang w:val="ro-RO"/>
        </w:rPr>
        <w:t>selectaţi</w:t>
      </w:r>
      <w:proofErr w:type="spellEnd"/>
      <w:r w:rsidRPr="00F06809">
        <w:rPr>
          <w:b/>
          <w:lang w:val="ro-RO"/>
        </w:rPr>
        <w:t xml:space="preserve"> doar o </w:t>
      </w:r>
      <w:proofErr w:type="spellStart"/>
      <w:r w:rsidRPr="00F06809">
        <w:rPr>
          <w:b/>
          <w:lang w:val="ro-RO"/>
        </w:rPr>
        <w:t>vocaţie</w:t>
      </w:r>
      <w:proofErr w:type="spellEnd"/>
      <w:r w:rsidRPr="00F06809">
        <w:rPr>
          <w:b/>
          <w:lang w:val="ro-RO"/>
        </w:rPr>
        <w:t xml:space="preserve"> de participare la seminar, urmând ca participarea efectivă să fie determinată în urma deciziei organizatorilor.</w:t>
      </w:r>
    </w:p>
    <w:p w:rsidR="00F06809" w:rsidRPr="003A144B" w:rsidRDefault="00F06809" w:rsidP="00F06809">
      <w:pPr>
        <w:spacing w:line="360" w:lineRule="auto"/>
        <w:rPr>
          <w:lang w:val="ro-RO"/>
        </w:rPr>
      </w:pPr>
    </w:p>
    <w:p w:rsidR="00F06809" w:rsidRPr="009E36C4" w:rsidRDefault="00F06809" w:rsidP="00F06809">
      <w:pPr>
        <w:rPr>
          <w:lang w:val="ro-RO"/>
        </w:rPr>
      </w:pPr>
    </w:p>
    <w:p w:rsidR="00F06809" w:rsidRPr="00F06809" w:rsidRDefault="00F06809" w:rsidP="00F06809">
      <w:pPr>
        <w:rPr>
          <w:lang w:val="ro-RO"/>
        </w:rPr>
      </w:pPr>
    </w:p>
    <w:p w:rsidR="00657DD6" w:rsidRPr="00F06809" w:rsidRDefault="00657DD6">
      <w:pPr>
        <w:rPr>
          <w:lang w:val="ro-RO"/>
        </w:rPr>
      </w:pPr>
    </w:p>
    <w:sectPr w:rsidR="00657DD6" w:rsidRPr="00F06809" w:rsidSect="005976A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296" w:right="849" w:bottom="1080" w:left="1134" w:header="706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F7" w:rsidRDefault="00F06809" w:rsidP="00AA37F7">
    <w:pPr>
      <w:pStyle w:val="Subsol"/>
      <w:pBdr>
        <w:top w:val="single" w:sz="2" w:space="1" w:color="auto"/>
      </w:pBd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478700" wp14:editId="2C12C333">
              <wp:simplePos x="0" y="0"/>
              <wp:positionH relativeFrom="column">
                <wp:posOffset>2743200</wp:posOffset>
              </wp:positionH>
              <wp:positionV relativeFrom="paragraph">
                <wp:posOffset>212090</wp:posOffset>
              </wp:positionV>
              <wp:extent cx="3200400" cy="228600"/>
              <wp:effectExtent l="0" t="2540" r="0" b="0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7F7" w:rsidRPr="001A17F6" w:rsidRDefault="00F06809" w:rsidP="00AA37F7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>Operator</w:t>
                          </w:r>
                          <w:proofErr w:type="spellEnd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 xml:space="preserve"> de date </w:t>
                          </w:r>
                          <w:proofErr w:type="spellStart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>cu</w:t>
                          </w:r>
                          <w:proofErr w:type="spellEnd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>aracter</w:t>
                          </w:r>
                          <w:proofErr w:type="spellEnd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>personal</w:t>
                          </w:r>
                          <w:proofErr w:type="spellEnd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 xml:space="preserve"> / </w:t>
                          </w:r>
                          <w:proofErr w:type="spellStart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>Autorizatia</w:t>
                          </w:r>
                          <w:proofErr w:type="spellEnd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 xml:space="preserve"> nr. 3185</w:t>
                          </w:r>
                        </w:p>
                        <w:p w:rsidR="00AA37F7" w:rsidRDefault="00F06809" w:rsidP="00AA37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78700"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6" type="#_x0000_t202" style="position:absolute;margin-left:3in;margin-top:16.7pt;width:25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" filled="f" stroked="f">
              <v:textbox>
                <w:txbxContent>
                  <w:p w:rsidR="00AA37F7" w:rsidRPr="001A17F6" w:rsidRDefault="00F06809" w:rsidP="00AA37F7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1A17F6">
                      <w:rPr>
                        <w:b/>
                        <w:sz w:val="16"/>
                        <w:szCs w:val="16"/>
                      </w:rPr>
                      <w:t>Operator</w:t>
                    </w:r>
                    <w:proofErr w:type="spellEnd"/>
                    <w:r w:rsidRPr="001A17F6">
                      <w:rPr>
                        <w:b/>
                        <w:sz w:val="16"/>
                        <w:szCs w:val="16"/>
                      </w:rPr>
                      <w:t xml:space="preserve"> de date </w:t>
                    </w:r>
                    <w:proofErr w:type="spellStart"/>
                    <w:r w:rsidRPr="001A17F6">
                      <w:rPr>
                        <w:b/>
                        <w:sz w:val="16"/>
                        <w:szCs w:val="16"/>
                      </w:rPr>
                      <w:t>cu</w:t>
                    </w:r>
                    <w:proofErr w:type="spellEnd"/>
                    <w:r w:rsidRPr="001A17F6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c</w:t>
                    </w:r>
                    <w:r w:rsidRPr="001A17F6">
                      <w:rPr>
                        <w:b/>
                        <w:sz w:val="16"/>
                        <w:szCs w:val="16"/>
                      </w:rPr>
                      <w:t>aracter</w:t>
                    </w:r>
                    <w:proofErr w:type="spellEnd"/>
                    <w:r w:rsidRPr="001A17F6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A17F6">
                      <w:rPr>
                        <w:b/>
                        <w:sz w:val="16"/>
                        <w:szCs w:val="16"/>
                      </w:rPr>
                      <w:t>personal</w:t>
                    </w:r>
                    <w:proofErr w:type="spellEnd"/>
                    <w:r w:rsidRPr="001A17F6">
                      <w:rPr>
                        <w:b/>
                        <w:sz w:val="16"/>
                        <w:szCs w:val="16"/>
                      </w:rPr>
                      <w:t xml:space="preserve"> / </w:t>
                    </w:r>
                    <w:proofErr w:type="spellStart"/>
                    <w:r w:rsidRPr="001A17F6">
                      <w:rPr>
                        <w:b/>
                        <w:sz w:val="16"/>
                        <w:szCs w:val="16"/>
                      </w:rPr>
                      <w:t>Autorizatia</w:t>
                    </w:r>
                    <w:proofErr w:type="spellEnd"/>
                    <w:r w:rsidRPr="001A17F6">
                      <w:rPr>
                        <w:b/>
                        <w:sz w:val="16"/>
                        <w:szCs w:val="16"/>
                      </w:rPr>
                      <w:t xml:space="preserve"> nr. 3185</w:t>
                    </w:r>
                  </w:p>
                  <w:p w:rsidR="00AA37F7" w:rsidRDefault="00F06809" w:rsidP="00AA37F7"/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D737D8" wp14:editId="69863BC6">
              <wp:simplePos x="0" y="0"/>
              <wp:positionH relativeFrom="column">
                <wp:posOffset>5715000</wp:posOffset>
              </wp:positionH>
              <wp:positionV relativeFrom="paragraph">
                <wp:posOffset>-14605</wp:posOffset>
              </wp:positionV>
              <wp:extent cx="228600" cy="228600"/>
              <wp:effectExtent l="0" t="4445" r="0" b="0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7F7" w:rsidRPr="00ED3641" w:rsidRDefault="00F06809" w:rsidP="00AA37F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umrdepagi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737D8" id="Casetă text 5" o:spid="_x0000_s1027" type="#_x0000_t202" style="position:absolute;margin-left:450pt;margin-top:-1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" filled="f" stroked="f">
              <v:textbox>
                <w:txbxContent>
                  <w:p w:rsidR="00AA37F7" w:rsidRPr="00ED3641" w:rsidRDefault="00F06809" w:rsidP="00AA37F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fldChar w:fldCharType="begin"/>
                    </w: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instrText xml:space="preserve"> PAGE </w:instrText>
                    </w: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umrdepagin"/>
                        <w:noProof/>
                        <w:sz w:val="20"/>
                        <w:szCs w:val="20"/>
                      </w:rPr>
                      <w:t>2</w:t>
                    </w: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000C1" wp14:editId="4419E68C">
              <wp:simplePos x="0" y="0"/>
              <wp:positionH relativeFrom="column">
                <wp:posOffset>-114300</wp:posOffset>
              </wp:positionH>
              <wp:positionV relativeFrom="paragraph">
                <wp:posOffset>-22860</wp:posOffset>
              </wp:positionV>
              <wp:extent cx="2514600" cy="624840"/>
              <wp:effectExtent l="0" t="0" r="0" b="0"/>
              <wp:wrapNone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7F7" w:rsidRPr="00F6504F" w:rsidRDefault="00F06809" w:rsidP="00AA37F7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Institutul Naţional al Magistraturii</w:t>
                          </w:r>
                        </w:p>
                        <w:p w:rsidR="00AA37F7" w:rsidRPr="00F6504F" w:rsidRDefault="00F06809" w:rsidP="00AA37F7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Bucureşti, B-dul Regina Elisabeta, Nr. 53, Sector 5</w:t>
                          </w:r>
                        </w:p>
                        <w:p w:rsidR="00AA37F7" w:rsidRPr="00F6504F" w:rsidRDefault="00F06809" w:rsidP="00AA37F7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Tel.: +4 </w:t>
                          </w: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>(021) 310.21.10    Fax: +4 (021) 311.02.34</w:t>
                          </w:r>
                        </w:p>
                        <w:p w:rsidR="00AA37F7" w:rsidRPr="00F6504F" w:rsidRDefault="00F06809" w:rsidP="00AA37F7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www.inm-lex.ro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B000C1" id="Casetă text 4" o:spid="_x0000_s1028" type="#_x0000_t202" style="position:absolute;margin-left:-9pt;margin-top:-1.8pt;width:19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" filled="f" stroked="f">
              <v:textbox>
                <w:txbxContent>
                  <w:p w:rsidR="00AA37F7" w:rsidRPr="00F6504F" w:rsidRDefault="00F06809" w:rsidP="00AA37F7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Institutul Naţional al Magistraturii</w:t>
                    </w:r>
                  </w:p>
                  <w:p w:rsidR="00AA37F7" w:rsidRPr="00F6504F" w:rsidRDefault="00F06809" w:rsidP="00AA37F7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Bucureşti, B-dul Regina Elisabeta, Nr. 53, Sector 5</w:t>
                    </w:r>
                  </w:p>
                  <w:p w:rsidR="00AA37F7" w:rsidRPr="00F6504F" w:rsidRDefault="00F06809" w:rsidP="00AA37F7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 xml:space="preserve">Tel.: +4 </w:t>
                    </w:r>
                    <w:r w:rsidRPr="00F6504F">
                      <w:rPr>
                        <w:sz w:val="16"/>
                        <w:szCs w:val="16"/>
                        <w:lang w:val="en-US"/>
                      </w:rPr>
                      <w:t>(021) 310.21.10    Fax: +4 (021) 311.02.34</w:t>
                    </w:r>
                  </w:p>
                  <w:p w:rsidR="00AA37F7" w:rsidRPr="00F6504F" w:rsidRDefault="00F06809" w:rsidP="00AA37F7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 xml:space="preserve">www.inm-lex.ro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F7" w:rsidRDefault="00F06809" w:rsidP="00AA37F7">
    <w:pPr>
      <w:pStyle w:val="Subsol"/>
      <w:pBdr>
        <w:top w:val="single" w:sz="2" w:space="1" w:color="auto"/>
      </w:pBd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1D0193" wp14:editId="73D20C69">
              <wp:simplePos x="0" y="0"/>
              <wp:positionH relativeFrom="column">
                <wp:posOffset>2743200</wp:posOffset>
              </wp:positionH>
              <wp:positionV relativeFrom="paragraph">
                <wp:posOffset>213995</wp:posOffset>
              </wp:positionV>
              <wp:extent cx="3200400" cy="228600"/>
              <wp:effectExtent l="0" t="4445" r="0" b="0"/>
              <wp:wrapNone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7F7" w:rsidRPr="001A17F6" w:rsidRDefault="00F06809" w:rsidP="00AA37F7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>Operator</w:t>
                          </w:r>
                          <w:proofErr w:type="spellEnd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 xml:space="preserve"> de date </w:t>
                          </w:r>
                          <w:proofErr w:type="spellStart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>cu</w:t>
                          </w:r>
                          <w:proofErr w:type="spellEnd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>aracter</w:t>
                          </w:r>
                          <w:proofErr w:type="spellEnd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>personal</w:t>
                          </w:r>
                          <w:proofErr w:type="spellEnd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 xml:space="preserve"> / </w:t>
                          </w:r>
                          <w:proofErr w:type="spellStart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>Autorizatia</w:t>
                          </w:r>
                          <w:proofErr w:type="spellEnd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 xml:space="preserve"> nr. 3185</w:t>
                          </w:r>
                        </w:p>
                        <w:p w:rsidR="00AA37F7" w:rsidRDefault="00F06809" w:rsidP="00AA37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D0193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9" type="#_x0000_t202" style="position:absolute;margin-left:3in;margin-top:16.85pt;width:25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" filled="f" stroked="f">
              <v:textbox>
                <w:txbxContent>
                  <w:p w:rsidR="00AA37F7" w:rsidRPr="001A17F6" w:rsidRDefault="00F06809" w:rsidP="00AA37F7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1A17F6">
                      <w:rPr>
                        <w:b/>
                        <w:sz w:val="16"/>
                        <w:szCs w:val="16"/>
                      </w:rPr>
                      <w:t>Operator</w:t>
                    </w:r>
                    <w:proofErr w:type="spellEnd"/>
                    <w:r w:rsidRPr="001A17F6">
                      <w:rPr>
                        <w:b/>
                        <w:sz w:val="16"/>
                        <w:szCs w:val="16"/>
                      </w:rPr>
                      <w:t xml:space="preserve"> de date </w:t>
                    </w:r>
                    <w:proofErr w:type="spellStart"/>
                    <w:r w:rsidRPr="001A17F6">
                      <w:rPr>
                        <w:b/>
                        <w:sz w:val="16"/>
                        <w:szCs w:val="16"/>
                      </w:rPr>
                      <w:t>cu</w:t>
                    </w:r>
                    <w:proofErr w:type="spellEnd"/>
                    <w:r w:rsidRPr="001A17F6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c</w:t>
                    </w:r>
                    <w:r w:rsidRPr="001A17F6">
                      <w:rPr>
                        <w:b/>
                        <w:sz w:val="16"/>
                        <w:szCs w:val="16"/>
                      </w:rPr>
                      <w:t>aracter</w:t>
                    </w:r>
                    <w:proofErr w:type="spellEnd"/>
                    <w:r w:rsidRPr="001A17F6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A17F6">
                      <w:rPr>
                        <w:b/>
                        <w:sz w:val="16"/>
                        <w:szCs w:val="16"/>
                      </w:rPr>
                      <w:t>personal</w:t>
                    </w:r>
                    <w:proofErr w:type="spellEnd"/>
                    <w:r w:rsidRPr="001A17F6">
                      <w:rPr>
                        <w:b/>
                        <w:sz w:val="16"/>
                        <w:szCs w:val="16"/>
                      </w:rPr>
                      <w:t xml:space="preserve"> / </w:t>
                    </w:r>
                    <w:proofErr w:type="spellStart"/>
                    <w:r w:rsidRPr="001A17F6">
                      <w:rPr>
                        <w:b/>
                        <w:sz w:val="16"/>
                        <w:szCs w:val="16"/>
                      </w:rPr>
                      <w:t>Autorizatia</w:t>
                    </w:r>
                    <w:proofErr w:type="spellEnd"/>
                    <w:r w:rsidRPr="001A17F6">
                      <w:rPr>
                        <w:b/>
                        <w:sz w:val="16"/>
                        <w:szCs w:val="16"/>
                      </w:rPr>
                      <w:t xml:space="preserve"> nr. 3185</w:t>
                    </w:r>
                  </w:p>
                  <w:p w:rsidR="00AA37F7" w:rsidRDefault="00F06809" w:rsidP="00AA37F7"/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331832" wp14:editId="2F342EBA">
              <wp:simplePos x="0" y="0"/>
              <wp:positionH relativeFrom="column">
                <wp:posOffset>-114300</wp:posOffset>
              </wp:positionH>
              <wp:positionV relativeFrom="paragraph">
                <wp:posOffset>-22860</wp:posOffset>
              </wp:positionV>
              <wp:extent cx="2400300" cy="624840"/>
              <wp:effectExtent l="0" t="0" r="0" b="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7F7" w:rsidRPr="00F6504F" w:rsidRDefault="00F06809" w:rsidP="00AA37F7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Institutul Naţional al Magistraturii</w:t>
                          </w:r>
                        </w:p>
                        <w:p w:rsidR="00AA37F7" w:rsidRPr="00F6504F" w:rsidRDefault="00F06809" w:rsidP="00AA37F7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Bucureşti, B-dul Regina Elisabeta, Nr. 53, Sector 5</w:t>
                          </w:r>
                        </w:p>
                        <w:p w:rsidR="00AA37F7" w:rsidRPr="00F6504F" w:rsidRDefault="00F06809" w:rsidP="00AA37F7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Tel.: +4 (021) 310.21.10    Fax: +4 </w:t>
                          </w: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>(021) 311.02.34</w:t>
                          </w:r>
                        </w:p>
                        <w:p w:rsidR="00AA37F7" w:rsidRPr="00F6504F" w:rsidRDefault="00F06809" w:rsidP="00AA37F7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www.inm-lex.ro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331832" id="Casetă text 1" o:spid="_x0000_s1030" type="#_x0000_t202" style="position:absolute;margin-left:-9pt;margin-top:-1.8pt;width:189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" filled="f" stroked="f">
              <v:textbox>
                <w:txbxContent>
                  <w:p w:rsidR="00AA37F7" w:rsidRPr="00F6504F" w:rsidRDefault="00F06809" w:rsidP="00AA37F7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Institutul Naţional al Magistraturii</w:t>
                    </w:r>
                  </w:p>
                  <w:p w:rsidR="00AA37F7" w:rsidRPr="00F6504F" w:rsidRDefault="00F06809" w:rsidP="00AA37F7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Bucureşti, B-dul Regina Elisabeta, Nr. 53, Sector 5</w:t>
                    </w:r>
                  </w:p>
                  <w:p w:rsidR="00AA37F7" w:rsidRPr="00F6504F" w:rsidRDefault="00F06809" w:rsidP="00AA37F7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 xml:space="preserve">Tel.: +4 (021) 310.21.10    Fax: +4 </w:t>
                    </w:r>
                    <w:r w:rsidRPr="00F6504F">
                      <w:rPr>
                        <w:sz w:val="16"/>
                        <w:szCs w:val="16"/>
                        <w:lang w:val="en-US"/>
                      </w:rPr>
                      <w:t>(021) 311.02.34</w:t>
                    </w:r>
                  </w:p>
                  <w:p w:rsidR="00AA37F7" w:rsidRPr="00F6504F" w:rsidRDefault="00F06809" w:rsidP="00AA37F7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 xml:space="preserve">www.inm-lex.ro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F7" w:rsidRDefault="00F06809" w:rsidP="00AA37F7">
    <w:pPr>
      <w:pStyle w:val="Antet"/>
    </w:pPr>
  </w:p>
  <w:p w:rsidR="00AA37F7" w:rsidRDefault="00F06809" w:rsidP="00AA37F7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F7" w:rsidRDefault="00F06809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0AE5B0F" wp14:editId="2BE80BE4">
          <wp:simplePos x="0" y="0"/>
          <wp:positionH relativeFrom="column">
            <wp:posOffset>-342900</wp:posOffset>
          </wp:positionH>
          <wp:positionV relativeFrom="paragraph">
            <wp:posOffset>-257175</wp:posOffset>
          </wp:positionV>
          <wp:extent cx="1714500" cy="1209675"/>
          <wp:effectExtent l="0" t="0" r="0" b="9525"/>
          <wp:wrapNone/>
          <wp:docPr id="12" name="Imagine 12" descr="Sigla I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IN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87692"/>
    <w:multiLevelType w:val="hybridMultilevel"/>
    <w:tmpl w:val="138AF9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C7A0B"/>
    <w:multiLevelType w:val="hybridMultilevel"/>
    <w:tmpl w:val="94502D2E"/>
    <w:lvl w:ilvl="0" w:tplc="5C9EB7D2">
      <w:start w:val="1"/>
      <w:numFmt w:val="bullet"/>
      <w:pStyle w:val="Stil1"/>
      <w:lvlText w:val="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09"/>
    <w:rsid w:val="00062D7C"/>
    <w:rsid w:val="00657DD6"/>
    <w:rsid w:val="00F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70C6-6B0F-4B7F-AA30-181F7E08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F06809"/>
    <w:pPr>
      <w:tabs>
        <w:tab w:val="center" w:pos="4153"/>
        <w:tab w:val="right" w:pos="8306"/>
      </w:tabs>
    </w:pPr>
  </w:style>
  <w:style w:type="character" w:customStyle="1" w:styleId="AntetCaracter">
    <w:name w:val="Antet Caracter"/>
    <w:basedOn w:val="Fontdeparagrafimplicit"/>
    <w:link w:val="Antet"/>
    <w:rsid w:val="00F06809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Subsol">
    <w:name w:val="footer"/>
    <w:basedOn w:val="Normal"/>
    <w:link w:val="SubsolCaracter"/>
    <w:rsid w:val="00F06809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basedOn w:val="Fontdeparagrafimplicit"/>
    <w:link w:val="Subsol"/>
    <w:rsid w:val="00F06809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Numrdepagin">
    <w:name w:val="page number"/>
    <w:basedOn w:val="Fontdeparagrafimplicit"/>
    <w:rsid w:val="00F06809"/>
  </w:style>
  <w:style w:type="paragraph" w:customStyle="1" w:styleId="Stil1">
    <w:name w:val="Stil1"/>
    <w:basedOn w:val="Normal"/>
    <w:uiPriority w:val="99"/>
    <w:rsid w:val="00F06809"/>
    <w:pPr>
      <w:numPr>
        <w:numId w:val="1"/>
      </w:numPr>
      <w:spacing w:after="120"/>
      <w:jc w:val="both"/>
    </w:pPr>
    <w:rPr>
      <w:rFonts w:ascii="Arial" w:hAnsi="Arial"/>
      <w:sz w:val="26"/>
      <w:szCs w:val="26"/>
      <w:lang w:val="en-US"/>
    </w:rPr>
  </w:style>
  <w:style w:type="paragraph" w:styleId="Listparagraf">
    <w:name w:val="List Paragraph"/>
    <w:basedOn w:val="Normal"/>
    <w:uiPriority w:val="34"/>
    <w:qFormat/>
    <w:rsid w:val="00F0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1</cp:revision>
  <dcterms:created xsi:type="dcterms:W3CDTF">2015-07-03T06:54:00Z</dcterms:created>
  <dcterms:modified xsi:type="dcterms:W3CDTF">2015-07-03T06:55:00Z</dcterms:modified>
</cp:coreProperties>
</file>